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F4" w:rsidRDefault="000205F4">
      <w:pPr>
        <w:pStyle w:val="ConsPlusNormal"/>
        <w:jc w:val="center"/>
        <w:outlineLvl w:val="0"/>
        <w:rPr>
          <w:b/>
          <w:bCs/>
        </w:rPr>
      </w:pPr>
      <w:r>
        <w:rPr>
          <w:b/>
          <w:bCs/>
        </w:rPr>
        <w:t>АДМИНИСТРАЦИЯ ГОРОДА КРАСНОЯРСКА</w:t>
      </w:r>
    </w:p>
    <w:p w:rsidR="000205F4" w:rsidRDefault="000205F4">
      <w:pPr>
        <w:pStyle w:val="ConsPlusNormal"/>
        <w:jc w:val="center"/>
        <w:rPr>
          <w:b/>
          <w:bCs/>
        </w:rPr>
      </w:pPr>
    </w:p>
    <w:p w:rsidR="000205F4" w:rsidRDefault="000205F4">
      <w:pPr>
        <w:pStyle w:val="ConsPlusNormal"/>
        <w:jc w:val="center"/>
        <w:rPr>
          <w:b/>
          <w:bCs/>
        </w:rPr>
      </w:pPr>
      <w:r>
        <w:rPr>
          <w:b/>
          <w:bCs/>
        </w:rPr>
        <w:t>ПОСТАНОВЛЕНИЕ</w:t>
      </w:r>
    </w:p>
    <w:p w:rsidR="000205F4" w:rsidRDefault="000205F4">
      <w:pPr>
        <w:pStyle w:val="ConsPlusNormal"/>
        <w:jc w:val="center"/>
        <w:rPr>
          <w:b/>
          <w:bCs/>
        </w:rPr>
      </w:pPr>
      <w:r>
        <w:rPr>
          <w:b/>
          <w:bCs/>
        </w:rPr>
        <w:t>от 14 апреля 2023 г. N 242</w:t>
      </w:r>
    </w:p>
    <w:p w:rsidR="000205F4" w:rsidRDefault="000205F4">
      <w:pPr>
        <w:pStyle w:val="ConsPlusNormal"/>
        <w:rPr>
          <w:b/>
          <w:bCs/>
        </w:rPr>
      </w:pPr>
    </w:p>
    <w:p w:rsidR="000205F4" w:rsidRDefault="000205F4">
      <w:pPr>
        <w:pStyle w:val="ConsPlusNormal"/>
        <w:jc w:val="center"/>
        <w:rPr>
          <w:b/>
          <w:bCs/>
        </w:rPr>
      </w:pPr>
      <w:r>
        <w:rPr>
          <w:b/>
          <w:bCs/>
        </w:rPr>
        <w:t>О ПОРЯДКЕ ПРЕДОСТАВЛЕНИЯ СУБСИДИЙ СУБЪЕКТАМ МАЛОГО</w:t>
      </w:r>
    </w:p>
    <w:p w:rsidR="000205F4" w:rsidRDefault="000205F4">
      <w:pPr>
        <w:pStyle w:val="ConsPlusNormal"/>
        <w:jc w:val="center"/>
        <w:rPr>
          <w:b/>
          <w:bCs/>
        </w:rPr>
      </w:pPr>
      <w:r>
        <w:rPr>
          <w:b/>
          <w:bCs/>
        </w:rPr>
        <w:t>И СРЕДНЕГО ПРЕДПРИНИМАТЕЛЬСТВА, А ТАКЖЕ ФИЗИЧЕСКИМ ЛИЦАМ,</w:t>
      </w:r>
    </w:p>
    <w:p w:rsidR="000205F4" w:rsidRDefault="000205F4">
      <w:pPr>
        <w:pStyle w:val="ConsPlusNormal"/>
        <w:jc w:val="center"/>
        <w:rPr>
          <w:b/>
          <w:bCs/>
        </w:rPr>
      </w:pPr>
      <w:r>
        <w:rPr>
          <w:b/>
          <w:bCs/>
        </w:rPr>
        <w:t>НЕ ЯВЛЯЮЩИМСЯ ИНДИВИДУАЛЬНЫМИ ПРЕДПРИНИМАТЕЛЯМИ</w:t>
      </w:r>
    </w:p>
    <w:p w:rsidR="000205F4" w:rsidRDefault="000205F4">
      <w:pPr>
        <w:pStyle w:val="ConsPlusNormal"/>
        <w:jc w:val="center"/>
        <w:rPr>
          <w:b/>
          <w:bCs/>
        </w:rPr>
      </w:pPr>
      <w:r>
        <w:rPr>
          <w:b/>
          <w:bCs/>
        </w:rPr>
        <w:t>И ПРИМЕНЯЮЩИМ СПЕЦИАЛЬНЫЙ НАЛОГОВЫЙ РЕЖИМ "НАЛОГ</w:t>
      </w:r>
    </w:p>
    <w:p w:rsidR="000205F4" w:rsidRDefault="000205F4">
      <w:pPr>
        <w:pStyle w:val="ConsPlusNormal"/>
        <w:jc w:val="center"/>
        <w:rPr>
          <w:b/>
          <w:bCs/>
        </w:rPr>
      </w:pPr>
      <w:r>
        <w:rPr>
          <w:b/>
          <w:bCs/>
        </w:rPr>
        <w:t>НА ПРОФЕССИОНАЛЬНЫЙ ДОХОД", - ПРОИЗВОДИТЕЛЯМ ТОВАРОВ, РАБОТ,</w:t>
      </w:r>
    </w:p>
    <w:p w:rsidR="000205F4" w:rsidRDefault="000205F4">
      <w:pPr>
        <w:pStyle w:val="ConsPlusNormal"/>
        <w:jc w:val="center"/>
        <w:rPr>
          <w:b/>
          <w:bCs/>
        </w:rPr>
      </w:pPr>
      <w:r>
        <w:rPr>
          <w:b/>
          <w:bCs/>
        </w:rPr>
        <w:t>УСЛУГ В ЦЕЛЯХ ВОЗМЕЩЕНИЯ ЧАСТИ ЗАТРАТ ПО ПОДКЛЮЧЕНИЮ</w:t>
      </w:r>
    </w:p>
    <w:p w:rsidR="000205F4" w:rsidRDefault="000205F4">
      <w:pPr>
        <w:pStyle w:val="ConsPlusNormal"/>
        <w:jc w:val="center"/>
        <w:rPr>
          <w:b/>
          <w:bCs/>
        </w:rPr>
      </w:pPr>
      <w:r>
        <w:rPr>
          <w:b/>
          <w:bCs/>
        </w:rPr>
        <w:t>К ИНЖЕНЕРНОЙ ИНФРАСТРУКТУРЕ, ТЕКУЩЕМУ РЕМОНТУ ПОМЕЩЕНИЯ</w:t>
      </w:r>
    </w:p>
    <w:p w:rsidR="000205F4" w:rsidRDefault="000205F4">
      <w:pPr>
        <w:pStyle w:val="ConsPlusNormal"/>
        <w:jc w:val="center"/>
        <w:rPr>
          <w:b/>
          <w:bCs/>
        </w:rPr>
      </w:pPr>
      <w:r>
        <w:rPr>
          <w:b/>
          <w:bCs/>
        </w:rPr>
        <w:t xml:space="preserve">В ЦЕЛЯХ СОЗДАНИЯ, </w:t>
      </w:r>
      <w:proofErr w:type="gramStart"/>
      <w:r>
        <w:rPr>
          <w:b/>
          <w:bCs/>
        </w:rPr>
        <w:t>И</w:t>
      </w:r>
      <w:proofErr w:type="gramEnd"/>
      <w:r>
        <w:rPr>
          <w:b/>
          <w:bCs/>
        </w:rPr>
        <w:t xml:space="preserve"> (ИЛИ) РАЗВИТИЯ, И (ИЛИ) МОДЕРНИЗАЦИИ</w:t>
      </w:r>
    </w:p>
    <w:p w:rsidR="000205F4" w:rsidRDefault="000205F4">
      <w:pPr>
        <w:pStyle w:val="ConsPlusNormal"/>
        <w:jc w:val="center"/>
        <w:rPr>
          <w:b/>
          <w:bCs/>
        </w:rPr>
      </w:pPr>
      <w:r>
        <w:rPr>
          <w:b/>
          <w:bCs/>
        </w:rPr>
        <w:t>ПРОИЗВОДСТВА ТОВАРОВ (РАБОТ, УСЛУГ)</w:t>
      </w:r>
    </w:p>
    <w:p w:rsidR="000205F4" w:rsidRDefault="000205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0205F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05F4" w:rsidRDefault="000205F4">
            <w:pPr>
              <w:pStyle w:val="ConsPlusNormal"/>
              <w:rPr>
                <w:sz w:val="24"/>
                <w:szCs w:val="24"/>
              </w:rPr>
            </w:pPr>
          </w:p>
        </w:tc>
        <w:tc>
          <w:tcPr>
            <w:tcW w:w="113" w:type="dxa"/>
            <w:shd w:val="clear" w:color="auto" w:fill="F4F3F8"/>
            <w:tcMar>
              <w:top w:w="0" w:type="dxa"/>
              <w:left w:w="0" w:type="dxa"/>
              <w:bottom w:w="0" w:type="dxa"/>
              <w:right w:w="0" w:type="dxa"/>
            </w:tcMar>
          </w:tcPr>
          <w:p w:rsidR="000205F4" w:rsidRDefault="000205F4">
            <w:pPr>
              <w:pStyle w:val="ConsPlusNormal"/>
              <w:rPr>
                <w:sz w:val="24"/>
                <w:szCs w:val="24"/>
              </w:rPr>
            </w:pPr>
          </w:p>
        </w:tc>
        <w:tc>
          <w:tcPr>
            <w:tcW w:w="0" w:type="auto"/>
            <w:shd w:val="clear" w:color="auto" w:fill="F4F3F8"/>
            <w:tcMar>
              <w:top w:w="113" w:type="dxa"/>
              <w:left w:w="0" w:type="dxa"/>
              <w:bottom w:w="113" w:type="dxa"/>
              <w:right w:w="0" w:type="dxa"/>
            </w:tcMar>
          </w:tcPr>
          <w:p w:rsidR="000205F4" w:rsidRDefault="000205F4">
            <w:pPr>
              <w:pStyle w:val="ConsPlusNormal"/>
              <w:jc w:val="center"/>
              <w:rPr>
                <w:color w:val="392C69"/>
              </w:rPr>
            </w:pPr>
            <w:r>
              <w:rPr>
                <w:color w:val="392C69"/>
              </w:rPr>
              <w:t>Список изменяющих документов</w:t>
            </w:r>
          </w:p>
          <w:p w:rsidR="000205F4" w:rsidRDefault="000205F4">
            <w:pPr>
              <w:pStyle w:val="ConsPlusNormal"/>
              <w:jc w:val="center"/>
              <w:rPr>
                <w:color w:val="392C69"/>
              </w:rPr>
            </w:pPr>
            <w:r>
              <w:rPr>
                <w:color w:val="392C69"/>
              </w:rPr>
              <w:t xml:space="preserve">(в ред. </w:t>
            </w:r>
            <w:hyperlink r:id="rId5" w:history="1">
              <w:r>
                <w:rPr>
                  <w:color w:val="0000FF"/>
                </w:rPr>
                <w:t>Постановления</w:t>
              </w:r>
            </w:hyperlink>
            <w:r>
              <w:rPr>
                <w:color w:val="392C69"/>
              </w:rPr>
              <w:t xml:space="preserve"> администрации г. Красноярска от 08.08.2024 N 756)</w:t>
            </w:r>
          </w:p>
        </w:tc>
        <w:tc>
          <w:tcPr>
            <w:tcW w:w="113" w:type="dxa"/>
            <w:shd w:val="clear" w:color="auto" w:fill="F4F3F8"/>
            <w:tcMar>
              <w:top w:w="0" w:type="dxa"/>
              <w:left w:w="0" w:type="dxa"/>
              <w:bottom w:w="0" w:type="dxa"/>
              <w:right w:w="0" w:type="dxa"/>
            </w:tcMar>
          </w:tcPr>
          <w:p w:rsidR="000205F4" w:rsidRDefault="000205F4">
            <w:pPr>
              <w:pStyle w:val="ConsPlusNormal"/>
              <w:jc w:val="center"/>
              <w:rPr>
                <w:color w:val="392C69"/>
              </w:rPr>
            </w:pPr>
          </w:p>
        </w:tc>
      </w:tr>
    </w:tbl>
    <w:p w:rsidR="000205F4" w:rsidRDefault="000205F4">
      <w:pPr>
        <w:pStyle w:val="ConsPlusNormal"/>
        <w:jc w:val="both"/>
      </w:pPr>
    </w:p>
    <w:p w:rsidR="000205F4" w:rsidRDefault="000205F4">
      <w:pPr>
        <w:pStyle w:val="ConsPlusNormal"/>
        <w:ind w:firstLine="540"/>
        <w:jc w:val="both"/>
      </w:pPr>
      <w:r>
        <w:t xml:space="preserve">В целях поддержки и развития малого и среднего предпринимательства на территории города Красноярска, в соответствии со </w:t>
      </w:r>
      <w:hyperlink r:id="rId6" w:history="1">
        <w:r>
          <w:rPr>
            <w:color w:val="0000FF"/>
          </w:rPr>
          <w:t>статьей 78</w:t>
        </w:r>
      </w:hyperlink>
      <w:r>
        <w:t xml:space="preserve"> Бюджетного кодекса Российской Федерации, в рамках реализации Федерального </w:t>
      </w:r>
      <w:hyperlink r:id="rId7" w:history="1">
        <w:r>
          <w:rPr>
            <w:color w:val="0000FF"/>
          </w:rPr>
          <w:t>закона</w:t>
        </w:r>
      </w:hyperlink>
      <w:r>
        <w:t xml:space="preserve"> от 24.07.2007 N 209-ФЗ "О развитии малого и среднего предпринимательства в Российской Федерации", руководствуясь </w:t>
      </w:r>
      <w:hyperlink r:id="rId8" w:history="1">
        <w:r>
          <w:rPr>
            <w:color w:val="0000FF"/>
          </w:rPr>
          <w:t>Постановлением</w:t>
        </w:r>
      </w:hyperlink>
      <w:r>
        <w:t xml:space="preserve"> Правительства Красноярского края от 30.09.2013 N 505-п "Об утверждении государственной программы Красноярского края "Развитие малого и среднего предпринимательства и инновационной деятельности", </w:t>
      </w:r>
      <w:hyperlink r:id="rId9" w:history="1">
        <w:r>
          <w:rPr>
            <w:color w:val="0000FF"/>
          </w:rPr>
          <w:t>статьями 41</w:t>
        </w:r>
      </w:hyperlink>
      <w:r>
        <w:t xml:space="preserve">, </w:t>
      </w:r>
      <w:hyperlink r:id="rId10" w:history="1">
        <w:r>
          <w:rPr>
            <w:color w:val="0000FF"/>
          </w:rPr>
          <w:t>58</w:t>
        </w:r>
      </w:hyperlink>
      <w:r>
        <w:t xml:space="preserve">, </w:t>
      </w:r>
      <w:hyperlink r:id="rId11" w:history="1">
        <w:r>
          <w:rPr>
            <w:color w:val="0000FF"/>
          </w:rPr>
          <w:t>59</w:t>
        </w:r>
      </w:hyperlink>
      <w:r>
        <w:t xml:space="preserve"> Устава города Красноярска, постановляю:</w:t>
      </w:r>
    </w:p>
    <w:p w:rsidR="000205F4" w:rsidRDefault="000205F4">
      <w:pPr>
        <w:pStyle w:val="ConsPlusNormal"/>
        <w:spacing w:before="220"/>
        <w:ind w:firstLine="540"/>
        <w:jc w:val="both"/>
      </w:pPr>
      <w:r>
        <w:t xml:space="preserve">1. Утвердить </w:t>
      </w:r>
      <w:hyperlink w:anchor="Par35" w:history="1">
        <w:r>
          <w:rPr>
            <w:color w:val="0000FF"/>
          </w:rPr>
          <w:t>Положение</w:t>
        </w:r>
      </w:hyperlink>
      <w:r>
        <w:t xml:space="preserve">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согласно приложению.</w:t>
      </w:r>
    </w:p>
    <w:p w:rsidR="000205F4" w:rsidRDefault="000205F4">
      <w:pPr>
        <w:pStyle w:val="ConsPlusNormal"/>
        <w:spacing w:before="220"/>
        <w:ind w:firstLine="540"/>
        <w:jc w:val="both"/>
      </w:pPr>
      <w:r>
        <w:t>2. Настоящее Постановление опубликовать в газете "Городские новости" и разместить на официальном сайте администрации города.</w:t>
      </w:r>
    </w:p>
    <w:p w:rsidR="000205F4" w:rsidRDefault="000205F4">
      <w:pPr>
        <w:pStyle w:val="ConsPlusNormal"/>
        <w:jc w:val="both"/>
      </w:pPr>
    </w:p>
    <w:p w:rsidR="000205F4" w:rsidRDefault="000205F4">
      <w:pPr>
        <w:pStyle w:val="ConsPlusNormal"/>
        <w:jc w:val="right"/>
      </w:pPr>
      <w:r>
        <w:t>Исполняющий обязанности</w:t>
      </w:r>
    </w:p>
    <w:p w:rsidR="000205F4" w:rsidRDefault="000205F4">
      <w:pPr>
        <w:pStyle w:val="ConsPlusNormal"/>
        <w:jc w:val="right"/>
      </w:pPr>
      <w:r>
        <w:t>Главы города</w:t>
      </w:r>
    </w:p>
    <w:p w:rsidR="000205F4" w:rsidRDefault="000205F4">
      <w:pPr>
        <w:pStyle w:val="ConsPlusNormal"/>
        <w:jc w:val="right"/>
      </w:pPr>
      <w:r>
        <w:t>А.Б.ШУВАЛОВ</w:t>
      </w:r>
    </w:p>
    <w:p w:rsidR="000205F4" w:rsidRDefault="000205F4">
      <w:pPr>
        <w:pStyle w:val="ConsPlusNormal"/>
        <w:jc w:val="both"/>
      </w:pPr>
    </w:p>
    <w:p w:rsidR="000205F4" w:rsidRDefault="000205F4">
      <w:pPr>
        <w:rPr>
          <w:rFonts w:ascii="Calibri" w:eastAsiaTheme="minorEastAsia" w:hAnsi="Calibri" w:cs="Calibri"/>
          <w:lang w:eastAsia="ru-RU"/>
        </w:rPr>
      </w:pPr>
      <w:r>
        <w:br w:type="page"/>
      </w:r>
    </w:p>
    <w:p w:rsidR="000205F4" w:rsidRDefault="000205F4">
      <w:pPr>
        <w:pStyle w:val="ConsPlusNormal"/>
        <w:jc w:val="right"/>
        <w:outlineLvl w:val="0"/>
      </w:pPr>
      <w:r>
        <w:lastRenderedPageBreak/>
        <w:t>Приложение</w:t>
      </w:r>
    </w:p>
    <w:p w:rsidR="000205F4" w:rsidRDefault="000205F4">
      <w:pPr>
        <w:pStyle w:val="ConsPlusNormal"/>
        <w:jc w:val="right"/>
      </w:pPr>
      <w:r>
        <w:t>к Постановлению</w:t>
      </w:r>
    </w:p>
    <w:p w:rsidR="000205F4" w:rsidRDefault="000205F4">
      <w:pPr>
        <w:pStyle w:val="ConsPlusNormal"/>
        <w:jc w:val="right"/>
      </w:pPr>
      <w:r>
        <w:t>администрации города</w:t>
      </w:r>
    </w:p>
    <w:p w:rsidR="000205F4" w:rsidRDefault="000205F4">
      <w:pPr>
        <w:pStyle w:val="ConsPlusNormal"/>
        <w:jc w:val="right"/>
      </w:pPr>
      <w:r>
        <w:t>от 14 апреля 2023 г. N 242</w:t>
      </w:r>
    </w:p>
    <w:p w:rsidR="000205F4" w:rsidRDefault="000205F4">
      <w:pPr>
        <w:pStyle w:val="ConsPlusNormal"/>
        <w:jc w:val="both"/>
      </w:pPr>
    </w:p>
    <w:p w:rsidR="000205F4" w:rsidRDefault="000205F4">
      <w:pPr>
        <w:pStyle w:val="ConsPlusNormal"/>
        <w:jc w:val="center"/>
        <w:rPr>
          <w:b/>
          <w:bCs/>
        </w:rPr>
      </w:pPr>
      <w:bookmarkStart w:id="0" w:name="Par35"/>
      <w:bookmarkEnd w:id="0"/>
      <w:r>
        <w:rPr>
          <w:b/>
          <w:bCs/>
        </w:rPr>
        <w:t>ПОЛОЖЕНИЕ</w:t>
      </w:r>
    </w:p>
    <w:p w:rsidR="000205F4" w:rsidRDefault="000205F4">
      <w:pPr>
        <w:pStyle w:val="ConsPlusNormal"/>
        <w:jc w:val="center"/>
        <w:rPr>
          <w:b/>
          <w:bCs/>
        </w:rPr>
      </w:pPr>
      <w:r>
        <w:rPr>
          <w:b/>
          <w:bCs/>
        </w:rPr>
        <w:t>О ПОРЯДКЕ ПРЕДОСТАВЛЕНИЯ СУБСИДИЙ СУБЪЕКТАМ МАЛОГО</w:t>
      </w:r>
    </w:p>
    <w:p w:rsidR="000205F4" w:rsidRDefault="000205F4">
      <w:pPr>
        <w:pStyle w:val="ConsPlusNormal"/>
        <w:jc w:val="center"/>
        <w:rPr>
          <w:b/>
          <w:bCs/>
        </w:rPr>
      </w:pPr>
      <w:r>
        <w:rPr>
          <w:b/>
          <w:bCs/>
        </w:rPr>
        <w:t>И СРЕДНЕГО ПРЕДПРИНИМАТЕЛЬСТВА, А ТАКЖЕ ФИЗИЧЕСКИМ ЛИЦАМ,</w:t>
      </w:r>
    </w:p>
    <w:p w:rsidR="000205F4" w:rsidRDefault="000205F4">
      <w:pPr>
        <w:pStyle w:val="ConsPlusNormal"/>
        <w:jc w:val="center"/>
        <w:rPr>
          <w:b/>
          <w:bCs/>
        </w:rPr>
      </w:pPr>
      <w:r>
        <w:rPr>
          <w:b/>
          <w:bCs/>
        </w:rPr>
        <w:t>НЕ ЯВЛЯЮЩИМСЯ ИНДИВИДУАЛЬНЫМИ ПРЕДПРИНИМАТЕЛЯМИ</w:t>
      </w:r>
    </w:p>
    <w:p w:rsidR="000205F4" w:rsidRDefault="000205F4">
      <w:pPr>
        <w:pStyle w:val="ConsPlusNormal"/>
        <w:jc w:val="center"/>
        <w:rPr>
          <w:b/>
          <w:bCs/>
        </w:rPr>
      </w:pPr>
      <w:r>
        <w:rPr>
          <w:b/>
          <w:bCs/>
        </w:rPr>
        <w:t>И ПРИМЕНЯЮЩИМ СПЕЦИАЛЬНЫЙ НАЛОГОВЫЙ РЕЖИМ "НАЛОГ</w:t>
      </w:r>
    </w:p>
    <w:p w:rsidR="000205F4" w:rsidRDefault="000205F4">
      <w:pPr>
        <w:pStyle w:val="ConsPlusNormal"/>
        <w:jc w:val="center"/>
        <w:rPr>
          <w:b/>
          <w:bCs/>
        </w:rPr>
      </w:pPr>
      <w:r>
        <w:rPr>
          <w:b/>
          <w:bCs/>
        </w:rPr>
        <w:t>НА ПРОФЕССИОНАЛЬНЫЙ ДОХОД", - ПРОИЗВОДИТЕЛЯМ ТОВАРОВ, РАБОТ,</w:t>
      </w:r>
    </w:p>
    <w:p w:rsidR="000205F4" w:rsidRDefault="000205F4">
      <w:pPr>
        <w:pStyle w:val="ConsPlusNormal"/>
        <w:jc w:val="center"/>
        <w:rPr>
          <w:b/>
          <w:bCs/>
        </w:rPr>
      </w:pPr>
      <w:r>
        <w:rPr>
          <w:b/>
          <w:bCs/>
        </w:rPr>
        <w:t>УСЛУГ В ЦЕЛЯХ ВОЗМЕЩЕНИЯ ЧАСТИ ЗАТРАТ ПО ПОДКЛЮЧЕНИЮ</w:t>
      </w:r>
    </w:p>
    <w:p w:rsidR="000205F4" w:rsidRDefault="000205F4">
      <w:pPr>
        <w:pStyle w:val="ConsPlusNormal"/>
        <w:jc w:val="center"/>
        <w:rPr>
          <w:b/>
          <w:bCs/>
        </w:rPr>
      </w:pPr>
      <w:r>
        <w:rPr>
          <w:b/>
          <w:bCs/>
        </w:rPr>
        <w:t>К ИНЖЕНЕРНОЙ ИНФРАСТРУКТУРЕ, ТЕКУЩЕМУ РЕМОНТУ ПОМЕЩЕНИЯ</w:t>
      </w:r>
    </w:p>
    <w:p w:rsidR="000205F4" w:rsidRDefault="000205F4">
      <w:pPr>
        <w:pStyle w:val="ConsPlusNormal"/>
        <w:jc w:val="center"/>
        <w:rPr>
          <w:b/>
          <w:bCs/>
        </w:rPr>
      </w:pPr>
      <w:r>
        <w:rPr>
          <w:b/>
          <w:bCs/>
        </w:rPr>
        <w:t xml:space="preserve">В ЦЕЛЯХ СОЗДАНИЯ, </w:t>
      </w:r>
      <w:proofErr w:type="gramStart"/>
      <w:r>
        <w:rPr>
          <w:b/>
          <w:bCs/>
        </w:rPr>
        <w:t>И</w:t>
      </w:r>
      <w:proofErr w:type="gramEnd"/>
      <w:r>
        <w:rPr>
          <w:b/>
          <w:bCs/>
        </w:rPr>
        <w:t xml:space="preserve"> (ИЛИ) РАЗВИТИЯ, И (ИЛИ) МОДЕРНИЗАЦИИ</w:t>
      </w:r>
    </w:p>
    <w:p w:rsidR="000205F4" w:rsidRDefault="000205F4">
      <w:pPr>
        <w:pStyle w:val="ConsPlusNormal"/>
        <w:jc w:val="center"/>
        <w:rPr>
          <w:b/>
          <w:bCs/>
        </w:rPr>
      </w:pPr>
      <w:r>
        <w:rPr>
          <w:b/>
          <w:bCs/>
        </w:rPr>
        <w:t>ПРОИЗВОДСТВА ТОВАРОВ (РАБОТ, УСЛУГ)</w:t>
      </w:r>
    </w:p>
    <w:p w:rsidR="000205F4" w:rsidRDefault="000205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0205F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05F4" w:rsidRDefault="000205F4">
            <w:pPr>
              <w:pStyle w:val="ConsPlusNormal"/>
              <w:rPr>
                <w:sz w:val="24"/>
                <w:szCs w:val="24"/>
              </w:rPr>
            </w:pPr>
          </w:p>
        </w:tc>
        <w:tc>
          <w:tcPr>
            <w:tcW w:w="113" w:type="dxa"/>
            <w:shd w:val="clear" w:color="auto" w:fill="F4F3F8"/>
            <w:tcMar>
              <w:top w:w="0" w:type="dxa"/>
              <w:left w:w="0" w:type="dxa"/>
              <w:bottom w:w="0" w:type="dxa"/>
              <w:right w:w="0" w:type="dxa"/>
            </w:tcMar>
          </w:tcPr>
          <w:p w:rsidR="000205F4" w:rsidRDefault="000205F4">
            <w:pPr>
              <w:pStyle w:val="ConsPlusNormal"/>
              <w:rPr>
                <w:sz w:val="24"/>
                <w:szCs w:val="24"/>
              </w:rPr>
            </w:pPr>
          </w:p>
        </w:tc>
        <w:tc>
          <w:tcPr>
            <w:tcW w:w="0" w:type="auto"/>
            <w:shd w:val="clear" w:color="auto" w:fill="F4F3F8"/>
            <w:tcMar>
              <w:top w:w="113" w:type="dxa"/>
              <w:left w:w="0" w:type="dxa"/>
              <w:bottom w:w="113" w:type="dxa"/>
              <w:right w:w="0" w:type="dxa"/>
            </w:tcMar>
          </w:tcPr>
          <w:p w:rsidR="000205F4" w:rsidRDefault="000205F4">
            <w:pPr>
              <w:pStyle w:val="ConsPlusNormal"/>
              <w:jc w:val="center"/>
              <w:rPr>
                <w:color w:val="392C69"/>
              </w:rPr>
            </w:pPr>
            <w:r>
              <w:rPr>
                <w:color w:val="392C69"/>
              </w:rPr>
              <w:t>Список изменяющих документов</w:t>
            </w:r>
          </w:p>
          <w:p w:rsidR="000205F4" w:rsidRDefault="000205F4">
            <w:pPr>
              <w:pStyle w:val="ConsPlusNormal"/>
              <w:jc w:val="center"/>
              <w:rPr>
                <w:color w:val="392C69"/>
              </w:rPr>
            </w:pPr>
            <w:r>
              <w:rPr>
                <w:color w:val="392C69"/>
              </w:rPr>
              <w:t xml:space="preserve">(в ред. </w:t>
            </w:r>
            <w:hyperlink r:id="rId12" w:history="1">
              <w:r>
                <w:rPr>
                  <w:color w:val="0000FF"/>
                </w:rPr>
                <w:t>Постановления</w:t>
              </w:r>
            </w:hyperlink>
            <w:r>
              <w:rPr>
                <w:color w:val="392C69"/>
              </w:rPr>
              <w:t xml:space="preserve"> администрации г. Красноярска от 08.08.2024 N 756)</w:t>
            </w:r>
          </w:p>
        </w:tc>
        <w:tc>
          <w:tcPr>
            <w:tcW w:w="113" w:type="dxa"/>
            <w:shd w:val="clear" w:color="auto" w:fill="F4F3F8"/>
            <w:tcMar>
              <w:top w:w="0" w:type="dxa"/>
              <w:left w:w="0" w:type="dxa"/>
              <w:bottom w:w="0" w:type="dxa"/>
              <w:right w:w="0" w:type="dxa"/>
            </w:tcMar>
          </w:tcPr>
          <w:p w:rsidR="000205F4" w:rsidRDefault="000205F4">
            <w:pPr>
              <w:pStyle w:val="ConsPlusNormal"/>
              <w:jc w:val="center"/>
              <w:rPr>
                <w:color w:val="392C69"/>
              </w:rPr>
            </w:pPr>
          </w:p>
        </w:tc>
      </w:tr>
    </w:tbl>
    <w:p w:rsidR="000205F4" w:rsidRDefault="000205F4">
      <w:pPr>
        <w:pStyle w:val="ConsPlusNormal"/>
        <w:jc w:val="both"/>
      </w:pPr>
    </w:p>
    <w:p w:rsidR="000205F4" w:rsidRDefault="000205F4">
      <w:pPr>
        <w:pStyle w:val="ConsPlusNormal"/>
        <w:jc w:val="center"/>
        <w:outlineLvl w:val="1"/>
        <w:rPr>
          <w:b/>
          <w:bCs/>
        </w:rPr>
      </w:pPr>
      <w:r>
        <w:rPr>
          <w:b/>
          <w:bCs/>
        </w:rPr>
        <w:t>I. ОБЩИЕ ПОЛОЖЕНИЯ</w:t>
      </w:r>
    </w:p>
    <w:p w:rsidR="000205F4" w:rsidRDefault="000205F4">
      <w:pPr>
        <w:pStyle w:val="ConsPlusNormal"/>
        <w:jc w:val="both"/>
      </w:pPr>
    </w:p>
    <w:p w:rsidR="000205F4" w:rsidRDefault="000205F4">
      <w:pPr>
        <w:pStyle w:val="ConsPlusNormal"/>
        <w:ind w:firstLine="540"/>
        <w:jc w:val="both"/>
      </w:pPr>
      <w:r>
        <w:t xml:space="preserve">1. Настоящее Положение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(далее - Положение, субсидия) устанавливает критерии отбора получателей субсидии -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размер затрат, подлежащих возмещению; условия, порядок предоставления субсидии, а также результаты ее предоставления;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w:t>
      </w:r>
      <w:hyperlink r:id="rId13" w:history="1">
        <w:r>
          <w:rPr>
            <w:color w:val="0000FF"/>
          </w:rPr>
          <w:t>статьями 268.1</w:t>
        </w:r>
      </w:hyperlink>
      <w:r>
        <w:t xml:space="preserve">, </w:t>
      </w:r>
      <w:hyperlink r:id="rId14" w:history="1">
        <w:r>
          <w:rPr>
            <w:color w:val="0000FF"/>
          </w:rPr>
          <w:t>269.2</w:t>
        </w:r>
      </w:hyperlink>
      <w:r>
        <w:t xml:space="preserve"> Бюджетного кодекса Российской Федерации.</w:t>
      </w:r>
    </w:p>
    <w:p w:rsidR="000205F4" w:rsidRDefault="000205F4">
      <w:pPr>
        <w:pStyle w:val="ConsPlusNormal"/>
        <w:spacing w:before="220"/>
        <w:ind w:firstLine="540"/>
        <w:jc w:val="both"/>
      </w:pPr>
      <w:r>
        <w:t xml:space="preserve">2. Предоставление субсидии является видом финансовой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а также целей федеральных проектов "Создание благоприятных условий для осуществления деятельности </w:t>
      </w:r>
      <w:proofErr w:type="spellStart"/>
      <w:r>
        <w:t>самозанятыми</w:t>
      </w:r>
      <w:proofErr w:type="spellEnd"/>
      <w:r>
        <w:t xml:space="preserve"> гражданами",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вне целевых статей бюджетной классификации, относящихся к национальным проектам, а также направлено на достижение целей муниципальной программы "Создание условий для развития предпринимательства в городе Красноярске".</w:t>
      </w:r>
    </w:p>
    <w:p w:rsidR="000205F4" w:rsidRDefault="000205F4">
      <w:pPr>
        <w:pStyle w:val="ConsPlusNormal"/>
        <w:spacing w:before="220"/>
        <w:ind w:firstLine="540"/>
        <w:jc w:val="both"/>
      </w:pPr>
      <w:r>
        <w:t>3. Для целей настоящего Положения применяются следующие понятия:</w:t>
      </w:r>
    </w:p>
    <w:p w:rsidR="000205F4" w:rsidRDefault="000205F4">
      <w:pPr>
        <w:pStyle w:val="ConsPlusNormal"/>
        <w:spacing w:before="220"/>
        <w:ind w:firstLine="540"/>
        <w:jc w:val="both"/>
      </w:pPr>
      <w:r>
        <w:lastRenderedPageBreak/>
        <w:t xml:space="preserve">1) субъекты малого и среднего предпринимательства понимаются в том значении, в котором они используются в Федеральном </w:t>
      </w:r>
      <w:hyperlink r:id="rId15" w:history="1">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 N 209-ФЗ);</w:t>
      </w:r>
    </w:p>
    <w:p w:rsidR="000205F4" w:rsidRDefault="000205F4">
      <w:pPr>
        <w:pStyle w:val="ConsPlusNormal"/>
        <w:spacing w:before="220"/>
        <w:ind w:firstLine="540"/>
        <w:jc w:val="both"/>
      </w:pPr>
      <w:r>
        <w:t xml:space="preserve">2) физические лица, применяющие специальный налоговый режим "Налог на профессиональный доход" (далее - физические лица, налогоплательщики НПД), понимаются в том значении, в котором они используются в Федеральном </w:t>
      </w:r>
      <w:hyperlink r:id="rId16" w:history="1">
        <w:r>
          <w:rPr>
            <w:color w:val="0000FF"/>
          </w:rPr>
          <w:t>законе</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0205F4" w:rsidRDefault="000205F4">
      <w:pPr>
        <w:pStyle w:val="ConsPlusNormal"/>
        <w:spacing w:before="220"/>
        <w:ind w:firstLine="540"/>
        <w:jc w:val="both"/>
      </w:pPr>
      <w:r>
        <w:t>3)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0205F4" w:rsidRDefault="000205F4">
      <w:pPr>
        <w:pStyle w:val="ConsPlusNormal"/>
        <w:spacing w:before="220"/>
        <w:ind w:firstLine="540"/>
        <w:jc w:val="both"/>
      </w:pPr>
      <w:r>
        <w:t>4) уполномоченный орган - департамент экономической политики и инвестиционного развития администрации города Красноярска;</w:t>
      </w:r>
    </w:p>
    <w:p w:rsidR="000205F4" w:rsidRDefault="000205F4">
      <w:pPr>
        <w:pStyle w:val="ConsPlusNormal"/>
        <w:spacing w:before="220"/>
        <w:ind w:firstLine="540"/>
        <w:jc w:val="both"/>
      </w:pPr>
      <w:r>
        <w:t xml:space="preserve">5) участник отбора получателей субсидии (далее - заявитель) - субъект малого или среднего предпринимательства, или физическое лицо, налогоплательщик НПД, представивший предложение (заявку) для участия в отборе и получения субсидии (далее - пакет документов) в соответствии с </w:t>
      </w:r>
      <w:hyperlink w:anchor="Par152" w:history="1">
        <w:r>
          <w:rPr>
            <w:color w:val="0000FF"/>
          </w:rPr>
          <w:t>пунктами 20</w:t>
        </w:r>
      </w:hyperlink>
      <w:r>
        <w:t xml:space="preserve">, </w:t>
      </w:r>
      <w:hyperlink w:anchor="Par167" w:history="1">
        <w:r>
          <w:rPr>
            <w:color w:val="0000FF"/>
          </w:rPr>
          <w:t>21</w:t>
        </w:r>
      </w:hyperlink>
      <w:r>
        <w:t xml:space="preserve"> настоящего Положения;</w:t>
      </w:r>
    </w:p>
    <w:p w:rsidR="000205F4" w:rsidRDefault="000205F4">
      <w:pPr>
        <w:pStyle w:val="ConsPlusNormal"/>
        <w:spacing w:before="220"/>
        <w:ind w:firstLine="540"/>
        <w:jc w:val="both"/>
      </w:pPr>
      <w:r>
        <w:t xml:space="preserve">6) получатель субсидии - субъект малого или среднего </w:t>
      </w:r>
      <w:proofErr w:type="gramStart"/>
      <w:r>
        <w:t>предпринимательства</w:t>
      </w:r>
      <w:proofErr w:type="gramEnd"/>
      <w:r>
        <w:t xml:space="preserve"> или физическое лицо, налогоплательщик НПД, признанный комиссией по отбору победителем по итогам проведения отбора, с которым главный распорядитель заключил договор (соглашение) о предоставлении субсидии (далее - договор субсидии);</w:t>
      </w:r>
    </w:p>
    <w:p w:rsidR="000205F4" w:rsidRDefault="000205F4">
      <w:pPr>
        <w:pStyle w:val="ConsPlusNormal"/>
        <w:spacing w:before="220"/>
        <w:ind w:firstLine="540"/>
        <w:jc w:val="both"/>
      </w:pPr>
      <w:r>
        <w:t xml:space="preserve">7) помещение - обособленная часть здания или сооружения, подходящая для использования в соответствующих целях, не связанных с проживанием граждан (нежилое помещение); часть объема здания, имеющая определенное назначение и ограниченная строительными конструкциями, в том числе с предусмотренным пребыванием людей непрерывно в течение более двух часов, в соответствии с </w:t>
      </w:r>
      <w:hyperlink r:id="rId17" w:history="1">
        <w:r>
          <w:rPr>
            <w:color w:val="0000FF"/>
          </w:rPr>
          <w:t>пунктом 1 статьи 141.4</w:t>
        </w:r>
      </w:hyperlink>
      <w:r>
        <w:t xml:space="preserve"> Гражданского кодекса Российской Федерации, </w:t>
      </w:r>
      <w:hyperlink r:id="rId18" w:history="1">
        <w:r>
          <w:rPr>
            <w:color w:val="0000FF"/>
          </w:rPr>
          <w:t>пунктами 14</w:t>
        </w:r>
      </w:hyperlink>
      <w:r>
        <w:t xml:space="preserve">, </w:t>
      </w:r>
      <w:hyperlink r:id="rId19" w:history="1">
        <w:r>
          <w:rPr>
            <w:color w:val="0000FF"/>
          </w:rPr>
          <w:t>15 части 2 статьи 2</w:t>
        </w:r>
      </w:hyperlink>
      <w:r>
        <w:t xml:space="preserve"> Федерального закона от 30.12.2009 N 384-ФЗ "Технический регламент о безопасности зданий и сооружений";</w:t>
      </w:r>
    </w:p>
    <w:p w:rsidR="000205F4" w:rsidRDefault="000205F4">
      <w:pPr>
        <w:pStyle w:val="ConsPlusNormal"/>
        <w:spacing w:before="220"/>
        <w:ind w:firstLine="540"/>
        <w:jc w:val="both"/>
      </w:pPr>
      <w:r>
        <w:t>8) инженерная инфраструктура (объекты инженерной инфраструктуры) - совокупность зданий, сооружений, коммуникаций, трубопроводов (в том числе централизованных) для выполнения функций водоснабжения, газоснабжения, отопления, электроснабжения, канализации, вентиляции, кондиционирования воздуха, связи, информатизации или функций обеспечения безопасности;</w:t>
      </w:r>
    </w:p>
    <w:p w:rsidR="000205F4" w:rsidRDefault="000205F4">
      <w:pPr>
        <w:pStyle w:val="ConsPlusNormal"/>
        <w:spacing w:before="220"/>
        <w:ind w:firstLine="540"/>
        <w:jc w:val="both"/>
      </w:pPr>
      <w:r>
        <w:t>9) исполнитель - организация (в том числе гарантирующая организация, определенная в отношении централизованных объектов инженерной инфраструктуры), обеспечивающая водоснабжение, газоснабжение, отопление, электроснабжение, водоотведение, вентиляцию, кондиционирование воздуха, связь, информатизацию или безопасность, владеющая на праве собственности или на ином законном основании объектами инженерной инфраструктуры, к которым непосредственно или через технологически связанные (смежные) объекты инженерной инфраструктуры иных лиц осуществляется подключение (технологическое присоединение) к инженерной инфраструктуре;</w:t>
      </w:r>
    </w:p>
    <w:p w:rsidR="000205F4" w:rsidRDefault="000205F4">
      <w:pPr>
        <w:pStyle w:val="ConsPlusNormal"/>
        <w:spacing w:before="220"/>
        <w:ind w:firstLine="540"/>
        <w:jc w:val="both"/>
      </w:pPr>
      <w:r>
        <w:t xml:space="preserve">10) технические условия подключения (технологического присоединения) к объектам инженерной инфраструктуры (далее - технические условия) - документ, предусматривающий технические мероприятия, выполняемые заявителем и исполнителем для осуществления подключения помещения к инженерной инфраструктуре, выдаваемый исполнителем в целях архитектурно-строительного проектирования помещения и заключения договора о подключении, содержащего информацию об имеющейся возможности подключения помещения в пределах указанной в таком документе максимальной мощности (нагрузки) в точках присоединения (местах </w:t>
      </w:r>
      <w:r>
        <w:lastRenderedPageBreak/>
        <w:t>физического соединения помещения с существующими объектами инженерной инфраструктуры) в пределах указанного в таком документе срока, и являющийся обязательным приложением к договору о подключении;</w:t>
      </w:r>
    </w:p>
    <w:p w:rsidR="000205F4" w:rsidRDefault="000205F4">
      <w:pPr>
        <w:pStyle w:val="ConsPlusNormal"/>
        <w:spacing w:before="220"/>
        <w:ind w:firstLine="540"/>
        <w:jc w:val="both"/>
      </w:pPr>
      <w:r>
        <w:t xml:space="preserve">11) Сайт - официальный сайт администрации города Красноярска в информационно-телекоммуникационной сети Интернет по адресу: </w:t>
      </w:r>
      <w:hyperlink r:id="rId20" w:history="1">
        <w:r>
          <w:rPr>
            <w:color w:val="0000FF"/>
          </w:rPr>
          <w:t>www.admkrsk.ru</w:t>
        </w:r>
      </w:hyperlink>
      <w:r>
        <w:t>, раздел "Город сегодня/Экономика/Поддержка субъектов малого и среднего предпринимательства/Информационные сообщения", обеспечивающий проведение отбора получателей субсидии;</w:t>
      </w:r>
    </w:p>
    <w:p w:rsidR="000205F4" w:rsidRDefault="000205F4">
      <w:pPr>
        <w:pStyle w:val="ConsPlusNormal"/>
        <w:spacing w:before="220"/>
        <w:ind w:firstLine="540"/>
        <w:jc w:val="both"/>
      </w:pPr>
      <w:r>
        <w:t>12) аналогичная поддержка - государственная и (или) муниципальная поддержка, оказанная в отношении одного и того же заявителя на возмещение (финансовое обеспечение) одних и тех же затрат (части затрат), совпадающая по форме, виду, срокам.</w:t>
      </w:r>
    </w:p>
    <w:p w:rsidR="000205F4" w:rsidRDefault="000205F4">
      <w:pPr>
        <w:pStyle w:val="ConsPlusNormal"/>
        <w:spacing w:before="220"/>
        <w:ind w:firstLine="540"/>
        <w:jc w:val="both"/>
      </w:pPr>
      <w:r>
        <w:t>4. Главным распорядителем является администрация города Красноярска.</w:t>
      </w:r>
    </w:p>
    <w:p w:rsidR="000205F4" w:rsidRDefault="000205F4">
      <w:pPr>
        <w:pStyle w:val="ConsPlusNormal"/>
        <w:spacing w:before="220"/>
        <w:ind w:firstLine="540"/>
        <w:jc w:val="both"/>
      </w:pPr>
      <w:r>
        <w:t>5. Субсидия предоставляется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пределах средств, предусмотренных на эти цели в бюджете города на соответствующий финансовый год и плановый период, на основании решения Красноярского городского Совета депутатов о бюджете города, правового акта города о предоставлении субсидии, договоров субсидии, заключенных между главным распорядителем и получателями субсидии.</w:t>
      </w:r>
    </w:p>
    <w:p w:rsidR="000205F4" w:rsidRDefault="000205F4">
      <w:pPr>
        <w:pStyle w:val="ConsPlusNormal"/>
        <w:spacing w:before="220"/>
        <w:ind w:firstLine="540"/>
        <w:jc w:val="both"/>
      </w:pPr>
      <w:r>
        <w:t>6. Способом предоставления субсидии является возмещение части затрат, фактически произведенных заявителем (получателем субсидии).</w:t>
      </w:r>
    </w:p>
    <w:p w:rsidR="000205F4" w:rsidRDefault="000205F4">
      <w:pPr>
        <w:pStyle w:val="ConsPlusNormal"/>
        <w:spacing w:before="220"/>
        <w:ind w:firstLine="540"/>
        <w:jc w:val="both"/>
      </w:pPr>
      <w:r>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0205F4" w:rsidRDefault="000205F4">
      <w:pPr>
        <w:pStyle w:val="ConsPlusNormal"/>
        <w:jc w:val="both"/>
      </w:pPr>
    </w:p>
    <w:p w:rsidR="000205F4" w:rsidRDefault="000205F4">
      <w:pPr>
        <w:pStyle w:val="ConsPlusNormal"/>
        <w:jc w:val="center"/>
        <w:outlineLvl w:val="1"/>
        <w:rPr>
          <w:b/>
          <w:bCs/>
        </w:rPr>
      </w:pPr>
      <w:r>
        <w:rPr>
          <w:b/>
          <w:bCs/>
        </w:rPr>
        <w:t>II. ПОРЯДОК ПРОВЕДЕНИЯ ОТБОРА ПОЛУЧАТЕЛЕЙ СУБСИДИИ</w:t>
      </w:r>
    </w:p>
    <w:p w:rsidR="000205F4" w:rsidRDefault="000205F4">
      <w:pPr>
        <w:pStyle w:val="ConsPlusNormal"/>
        <w:jc w:val="both"/>
      </w:pPr>
    </w:p>
    <w:p w:rsidR="000205F4" w:rsidRDefault="000205F4">
      <w:pPr>
        <w:pStyle w:val="ConsPlusNormal"/>
        <w:ind w:firstLine="540"/>
        <w:jc w:val="both"/>
      </w:pPr>
      <w:r>
        <w:t>8. Способом проведения отбора является запрос предложений, исходя из соответствия заявителя категориям и (или) критериям отбора и очередности поступления предложений на участие в отборе (далее - отбор).</w:t>
      </w:r>
    </w:p>
    <w:p w:rsidR="000205F4" w:rsidRDefault="000205F4">
      <w:pPr>
        <w:pStyle w:val="ConsPlusNormal"/>
        <w:spacing w:before="220"/>
        <w:ind w:firstLine="540"/>
        <w:jc w:val="both"/>
      </w:pPr>
      <w:bookmarkStart w:id="1" w:name="Par73"/>
      <w:bookmarkEnd w:id="1"/>
      <w:r>
        <w:t>9. Субсидия предоставляется заявителям, которые соответствуют следующим критериям отбора:</w:t>
      </w:r>
    </w:p>
    <w:p w:rsidR="000205F4" w:rsidRDefault="000205F4">
      <w:pPr>
        <w:pStyle w:val="ConsPlusNormal"/>
        <w:spacing w:before="220"/>
        <w:ind w:firstLine="540"/>
        <w:jc w:val="both"/>
      </w:pPr>
      <w:bookmarkStart w:id="2" w:name="Par74"/>
      <w:bookmarkEnd w:id="2"/>
      <w:r>
        <w:t xml:space="preserve">1) зарегистрированы и осуществляют на территории города Красноярска виды предпринимательской деятельности в соответствии с Общероссийским </w:t>
      </w:r>
      <w:hyperlink r:id="rId21" w:history="1">
        <w:r>
          <w:rPr>
            <w:color w:val="0000FF"/>
          </w:rPr>
          <w:t>классификатором</w:t>
        </w:r>
      </w:hyperlink>
      <w:r>
        <w:t xml:space="preserve">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за исключением видов деятельности, включенных в </w:t>
      </w:r>
      <w:hyperlink r:id="rId22" w:history="1">
        <w:r>
          <w:rPr>
            <w:color w:val="0000FF"/>
          </w:rPr>
          <w:t>класс 12 раздела С</w:t>
        </w:r>
      </w:hyperlink>
      <w:r>
        <w:t xml:space="preserve">, </w:t>
      </w:r>
      <w:hyperlink r:id="rId23" w:history="1">
        <w:r>
          <w:rPr>
            <w:color w:val="0000FF"/>
          </w:rPr>
          <w:t>разделы B</w:t>
        </w:r>
      </w:hyperlink>
      <w:r>
        <w:t xml:space="preserve">, </w:t>
      </w:r>
      <w:hyperlink r:id="rId24" w:history="1">
        <w:r>
          <w:rPr>
            <w:color w:val="0000FF"/>
          </w:rPr>
          <w:t>D</w:t>
        </w:r>
      </w:hyperlink>
      <w:r>
        <w:t xml:space="preserve">, </w:t>
      </w:r>
      <w:hyperlink r:id="rId25" w:history="1">
        <w:r>
          <w:rPr>
            <w:color w:val="0000FF"/>
          </w:rPr>
          <w:t>E</w:t>
        </w:r>
      </w:hyperlink>
      <w:r>
        <w:t xml:space="preserve"> (кроме </w:t>
      </w:r>
      <w:hyperlink r:id="rId26" w:history="1">
        <w:r>
          <w:rPr>
            <w:color w:val="0000FF"/>
          </w:rPr>
          <w:t>классов 38</w:t>
        </w:r>
      </w:hyperlink>
      <w:r>
        <w:t xml:space="preserve">, </w:t>
      </w:r>
      <w:hyperlink r:id="rId27" w:history="1">
        <w:r>
          <w:rPr>
            <w:color w:val="0000FF"/>
          </w:rPr>
          <w:t>39</w:t>
        </w:r>
      </w:hyperlink>
      <w:r>
        <w:t xml:space="preserve">), </w:t>
      </w:r>
      <w:hyperlink r:id="rId28" w:history="1">
        <w:r>
          <w:rPr>
            <w:color w:val="0000FF"/>
          </w:rPr>
          <w:t>G</w:t>
        </w:r>
      </w:hyperlink>
      <w:r>
        <w:t xml:space="preserve">, </w:t>
      </w:r>
      <w:hyperlink r:id="rId29" w:history="1">
        <w:r>
          <w:rPr>
            <w:color w:val="0000FF"/>
          </w:rPr>
          <w:t>K</w:t>
        </w:r>
      </w:hyperlink>
      <w:r>
        <w:t xml:space="preserve">, </w:t>
      </w:r>
      <w:hyperlink r:id="rId30" w:history="1">
        <w:r>
          <w:rPr>
            <w:color w:val="0000FF"/>
          </w:rPr>
          <w:t>L</w:t>
        </w:r>
      </w:hyperlink>
      <w:r>
        <w:t xml:space="preserve">, </w:t>
      </w:r>
      <w:hyperlink r:id="rId31" w:history="1">
        <w:r>
          <w:rPr>
            <w:color w:val="0000FF"/>
          </w:rPr>
          <w:t>M</w:t>
        </w:r>
      </w:hyperlink>
      <w:r>
        <w:t xml:space="preserve"> (кроме </w:t>
      </w:r>
      <w:hyperlink r:id="rId32" w:history="1">
        <w:r>
          <w:rPr>
            <w:color w:val="0000FF"/>
          </w:rPr>
          <w:t>групп 70.21</w:t>
        </w:r>
      </w:hyperlink>
      <w:r>
        <w:t xml:space="preserve">, </w:t>
      </w:r>
      <w:hyperlink r:id="rId33" w:history="1">
        <w:r>
          <w:rPr>
            <w:color w:val="0000FF"/>
          </w:rPr>
          <w:t>71.11</w:t>
        </w:r>
      </w:hyperlink>
      <w:r>
        <w:t xml:space="preserve">, </w:t>
      </w:r>
      <w:hyperlink r:id="rId34" w:history="1">
        <w:r>
          <w:rPr>
            <w:color w:val="0000FF"/>
          </w:rPr>
          <w:t>71.12</w:t>
        </w:r>
      </w:hyperlink>
      <w:r>
        <w:t xml:space="preserve">, </w:t>
      </w:r>
      <w:hyperlink r:id="rId35" w:history="1">
        <w:r>
          <w:rPr>
            <w:color w:val="0000FF"/>
          </w:rPr>
          <w:t>73.11</w:t>
        </w:r>
      </w:hyperlink>
      <w:r>
        <w:t xml:space="preserve">, </w:t>
      </w:r>
      <w:hyperlink r:id="rId36" w:history="1">
        <w:r>
          <w:rPr>
            <w:color w:val="0000FF"/>
          </w:rPr>
          <w:t>74.10</w:t>
        </w:r>
      </w:hyperlink>
      <w:r>
        <w:t xml:space="preserve">, </w:t>
      </w:r>
      <w:hyperlink r:id="rId37" w:history="1">
        <w:r>
          <w:rPr>
            <w:color w:val="0000FF"/>
          </w:rPr>
          <w:t>74.20</w:t>
        </w:r>
      </w:hyperlink>
      <w:r>
        <w:t xml:space="preserve">, </w:t>
      </w:r>
      <w:hyperlink r:id="rId38" w:history="1">
        <w:r>
          <w:rPr>
            <w:color w:val="0000FF"/>
          </w:rPr>
          <w:t>74.30</w:t>
        </w:r>
      </w:hyperlink>
      <w:r>
        <w:t xml:space="preserve">, </w:t>
      </w:r>
      <w:hyperlink r:id="rId39" w:history="1">
        <w:r>
          <w:rPr>
            <w:color w:val="0000FF"/>
          </w:rPr>
          <w:t>класса 75</w:t>
        </w:r>
      </w:hyperlink>
      <w:r>
        <w:t xml:space="preserve">), </w:t>
      </w:r>
      <w:hyperlink r:id="rId40" w:history="1">
        <w:r>
          <w:rPr>
            <w:color w:val="0000FF"/>
          </w:rPr>
          <w:t>N</w:t>
        </w:r>
      </w:hyperlink>
      <w:r>
        <w:t xml:space="preserve"> (кроме </w:t>
      </w:r>
      <w:hyperlink r:id="rId41" w:history="1">
        <w:r>
          <w:rPr>
            <w:color w:val="0000FF"/>
          </w:rPr>
          <w:t>группы 77.22</w:t>
        </w:r>
      </w:hyperlink>
      <w:r>
        <w:t xml:space="preserve">), </w:t>
      </w:r>
      <w:hyperlink r:id="rId42" w:history="1">
        <w:r>
          <w:rPr>
            <w:color w:val="0000FF"/>
          </w:rPr>
          <w:t>O</w:t>
        </w:r>
      </w:hyperlink>
      <w:r>
        <w:t xml:space="preserve">, </w:t>
      </w:r>
      <w:hyperlink r:id="rId43" w:history="1">
        <w:r>
          <w:rPr>
            <w:color w:val="0000FF"/>
          </w:rPr>
          <w:t>R класс 92</w:t>
        </w:r>
      </w:hyperlink>
      <w:r>
        <w:t xml:space="preserve">, </w:t>
      </w:r>
      <w:hyperlink r:id="rId44" w:history="1">
        <w:r>
          <w:rPr>
            <w:color w:val="0000FF"/>
          </w:rPr>
          <w:t>S</w:t>
        </w:r>
      </w:hyperlink>
      <w:r>
        <w:t xml:space="preserve"> (кроме </w:t>
      </w:r>
      <w:hyperlink r:id="rId45" w:history="1">
        <w:r>
          <w:rPr>
            <w:color w:val="0000FF"/>
          </w:rPr>
          <w:t>групп 96.01</w:t>
        </w:r>
      </w:hyperlink>
      <w:r>
        <w:t xml:space="preserve">, </w:t>
      </w:r>
      <w:hyperlink r:id="rId46" w:history="1">
        <w:r>
          <w:rPr>
            <w:color w:val="0000FF"/>
          </w:rPr>
          <w:t>96.02</w:t>
        </w:r>
      </w:hyperlink>
      <w:r>
        <w:t xml:space="preserve">, </w:t>
      </w:r>
      <w:hyperlink r:id="rId47" w:history="1">
        <w:r>
          <w:rPr>
            <w:color w:val="0000FF"/>
          </w:rPr>
          <w:t>96.04</w:t>
        </w:r>
      </w:hyperlink>
      <w:r>
        <w:t xml:space="preserve">, </w:t>
      </w:r>
      <w:hyperlink r:id="rId48" w:history="1">
        <w:r>
          <w:rPr>
            <w:color w:val="0000FF"/>
          </w:rPr>
          <w:t>96.09</w:t>
        </w:r>
      </w:hyperlink>
      <w:r>
        <w:t xml:space="preserve">), </w:t>
      </w:r>
      <w:hyperlink r:id="rId49" w:history="1">
        <w:r>
          <w:rPr>
            <w:color w:val="0000FF"/>
          </w:rPr>
          <w:t>T</w:t>
        </w:r>
      </w:hyperlink>
      <w:r>
        <w:t xml:space="preserve">, </w:t>
      </w:r>
      <w:hyperlink r:id="rId50" w:history="1">
        <w:r>
          <w:rPr>
            <w:color w:val="0000FF"/>
          </w:rPr>
          <w:t>U</w:t>
        </w:r>
      </w:hyperlink>
      <w:r>
        <w:t>, а также осуществляют на территории города Красноярска виды деятельности, приоритетные для оказания поддержки за счет средств бюджета города Красноярска в сфере:</w:t>
      </w:r>
    </w:p>
    <w:p w:rsidR="000205F4" w:rsidRDefault="000205F4">
      <w:pPr>
        <w:pStyle w:val="ConsPlusNormal"/>
        <w:spacing w:before="220"/>
        <w:ind w:firstLine="540"/>
        <w:jc w:val="both"/>
      </w:pPr>
      <w:r>
        <w:t xml:space="preserve">социального предпринимательства и признанные социальными предприятиями в соответствии с </w:t>
      </w:r>
      <w:hyperlink r:id="rId51" w:history="1">
        <w:r>
          <w:rPr>
            <w:color w:val="0000FF"/>
          </w:rPr>
          <w:t>Приказом</w:t>
        </w:r>
      </w:hyperlink>
      <w:r>
        <w:t xml:space="preserve">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0205F4" w:rsidRDefault="000205F4">
      <w:pPr>
        <w:pStyle w:val="ConsPlusNormal"/>
        <w:spacing w:before="220"/>
        <w:ind w:firstLine="540"/>
        <w:jc w:val="both"/>
      </w:pPr>
      <w:r>
        <w:t xml:space="preserve">креативной индустрии, включающей следующие виды деятельности в соответствии с ОКВЭД: раздел C: </w:t>
      </w:r>
      <w:hyperlink r:id="rId52" w:history="1">
        <w:r>
          <w:rPr>
            <w:color w:val="0000FF"/>
          </w:rPr>
          <w:t>классы 13</w:t>
        </w:r>
      </w:hyperlink>
      <w:r>
        <w:t xml:space="preserve"> - </w:t>
      </w:r>
      <w:hyperlink r:id="rId53" w:history="1">
        <w:r>
          <w:rPr>
            <w:color w:val="0000FF"/>
          </w:rPr>
          <w:t>15</w:t>
        </w:r>
      </w:hyperlink>
      <w:r>
        <w:t xml:space="preserve">, </w:t>
      </w:r>
      <w:hyperlink r:id="rId54" w:history="1">
        <w:r>
          <w:rPr>
            <w:color w:val="0000FF"/>
          </w:rPr>
          <w:t>группы 32.12</w:t>
        </w:r>
      </w:hyperlink>
      <w:r>
        <w:t xml:space="preserve"> - </w:t>
      </w:r>
      <w:hyperlink r:id="rId55" w:history="1">
        <w:r>
          <w:rPr>
            <w:color w:val="0000FF"/>
          </w:rPr>
          <w:t>32.13</w:t>
        </w:r>
      </w:hyperlink>
      <w:r>
        <w:t xml:space="preserve">, </w:t>
      </w:r>
      <w:hyperlink r:id="rId56" w:history="1">
        <w:r>
          <w:rPr>
            <w:color w:val="0000FF"/>
          </w:rPr>
          <w:t>подкласс 32.2</w:t>
        </w:r>
      </w:hyperlink>
      <w:r>
        <w:t xml:space="preserve">, </w:t>
      </w:r>
      <w:hyperlink r:id="rId57" w:history="1">
        <w:r>
          <w:rPr>
            <w:color w:val="0000FF"/>
          </w:rPr>
          <w:t>подгруппа 32.99.8</w:t>
        </w:r>
      </w:hyperlink>
      <w:r>
        <w:t xml:space="preserve">; раздел J: </w:t>
      </w:r>
      <w:hyperlink r:id="rId58" w:history="1">
        <w:r>
          <w:rPr>
            <w:color w:val="0000FF"/>
          </w:rPr>
          <w:t>группы 58.11</w:t>
        </w:r>
      </w:hyperlink>
      <w:r>
        <w:t xml:space="preserve">, </w:t>
      </w:r>
      <w:hyperlink r:id="rId59" w:history="1">
        <w:r>
          <w:rPr>
            <w:color w:val="0000FF"/>
          </w:rPr>
          <w:t>58.13</w:t>
        </w:r>
      </w:hyperlink>
      <w:r>
        <w:t xml:space="preserve">, </w:t>
      </w:r>
      <w:hyperlink r:id="rId60" w:history="1">
        <w:r>
          <w:rPr>
            <w:color w:val="0000FF"/>
          </w:rPr>
          <w:t>58.14</w:t>
        </w:r>
      </w:hyperlink>
      <w:r>
        <w:t xml:space="preserve">, </w:t>
      </w:r>
      <w:hyperlink r:id="rId61" w:history="1">
        <w:r>
          <w:rPr>
            <w:color w:val="0000FF"/>
          </w:rPr>
          <w:t>58.19</w:t>
        </w:r>
      </w:hyperlink>
      <w:r>
        <w:t xml:space="preserve">, </w:t>
      </w:r>
      <w:hyperlink r:id="rId62" w:history="1">
        <w:r>
          <w:rPr>
            <w:color w:val="0000FF"/>
          </w:rPr>
          <w:t>58.21</w:t>
        </w:r>
      </w:hyperlink>
      <w:r>
        <w:t xml:space="preserve">, </w:t>
      </w:r>
      <w:hyperlink r:id="rId63" w:history="1">
        <w:r>
          <w:rPr>
            <w:color w:val="0000FF"/>
          </w:rPr>
          <w:t>58.29</w:t>
        </w:r>
      </w:hyperlink>
      <w:r>
        <w:t xml:space="preserve">, </w:t>
      </w:r>
      <w:hyperlink r:id="rId64" w:history="1">
        <w:r>
          <w:rPr>
            <w:color w:val="0000FF"/>
          </w:rPr>
          <w:t>59.11</w:t>
        </w:r>
      </w:hyperlink>
      <w:r>
        <w:t xml:space="preserve"> - </w:t>
      </w:r>
      <w:hyperlink r:id="rId65" w:history="1">
        <w:r>
          <w:rPr>
            <w:color w:val="0000FF"/>
          </w:rPr>
          <w:t>59.14</w:t>
        </w:r>
      </w:hyperlink>
      <w:r>
        <w:t xml:space="preserve">, </w:t>
      </w:r>
      <w:hyperlink r:id="rId66" w:history="1">
        <w:r>
          <w:rPr>
            <w:color w:val="0000FF"/>
          </w:rPr>
          <w:t>59.20</w:t>
        </w:r>
      </w:hyperlink>
      <w:r>
        <w:t xml:space="preserve">, </w:t>
      </w:r>
      <w:hyperlink r:id="rId67" w:history="1">
        <w:r>
          <w:rPr>
            <w:color w:val="0000FF"/>
          </w:rPr>
          <w:t>60.10</w:t>
        </w:r>
      </w:hyperlink>
      <w:r>
        <w:t xml:space="preserve">, </w:t>
      </w:r>
      <w:hyperlink r:id="rId68" w:history="1">
        <w:r>
          <w:rPr>
            <w:color w:val="0000FF"/>
          </w:rPr>
          <w:t>60.20</w:t>
        </w:r>
      </w:hyperlink>
      <w:r>
        <w:t xml:space="preserve">, </w:t>
      </w:r>
      <w:hyperlink r:id="rId69" w:history="1">
        <w:r>
          <w:rPr>
            <w:color w:val="0000FF"/>
          </w:rPr>
          <w:t>62.01</w:t>
        </w:r>
      </w:hyperlink>
      <w:r>
        <w:t xml:space="preserve">, </w:t>
      </w:r>
      <w:hyperlink r:id="rId70" w:history="1">
        <w:r>
          <w:rPr>
            <w:color w:val="0000FF"/>
          </w:rPr>
          <w:t>62.02</w:t>
        </w:r>
      </w:hyperlink>
      <w:r>
        <w:t xml:space="preserve">, </w:t>
      </w:r>
      <w:hyperlink r:id="rId71" w:history="1">
        <w:r>
          <w:rPr>
            <w:color w:val="0000FF"/>
          </w:rPr>
          <w:t>63.12</w:t>
        </w:r>
      </w:hyperlink>
      <w:r>
        <w:t xml:space="preserve">, </w:t>
      </w:r>
      <w:hyperlink r:id="rId72" w:history="1">
        <w:r>
          <w:rPr>
            <w:color w:val="0000FF"/>
          </w:rPr>
          <w:t>63.91</w:t>
        </w:r>
      </w:hyperlink>
      <w:r>
        <w:t xml:space="preserve">; раздел M: </w:t>
      </w:r>
      <w:hyperlink r:id="rId73" w:history="1">
        <w:r>
          <w:rPr>
            <w:color w:val="0000FF"/>
          </w:rPr>
          <w:t>группы 70.21</w:t>
        </w:r>
      </w:hyperlink>
      <w:r>
        <w:t xml:space="preserve">, </w:t>
      </w:r>
      <w:hyperlink r:id="rId74" w:history="1">
        <w:r>
          <w:rPr>
            <w:color w:val="0000FF"/>
          </w:rPr>
          <w:t>71.11</w:t>
        </w:r>
      </w:hyperlink>
      <w:r>
        <w:t xml:space="preserve">, </w:t>
      </w:r>
      <w:hyperlink r:id="rId75" w:history="1">
        <w:r>
          <w:rPr>
            <w:color w:val="0000FF"/>
          </w:rPr>
          <w:t>73.11</w:t>
        </w:r>
      </w:hyperlink>
      <w:r>
        <w:t xml:space="preserve">, </w:t>
      </w:r>
      <w:hyperlink r:id="rId76" w:history="1">
        <w:r>
          <w:rPr>
            <w:color w:val="0000FF"/>
          </w:rPr>
          <w:t>74.10</w:t>
        </w:r>
      </w:hyperlink>
      <w:r>
        <w:t xml:space="preserve"> - </w:t>
      </w:r>
      <w:hyperlink r:id="rId77" w:history="1">
        <w:r>
          <w:rPr>
            <w:color w:val="0000FF"/>
          </w:rPr>
          <w:t>74.30</w:t>
        </w:r>
      </w:hyperlink>
      <w:r>
        <w:t xml:space="preserve">; </w:t>
      </w:r>
      <w:hyperlink r:id="rId78" w:history="1">
        <w:r>
          <w:rPr>
            <w:color w:val="0000FF"/>
          </w:rPr>
          <w:t>раздел N группа 77.22</w:t>
        </w:r>
      </w:hyperlink>
      <w:r>
        <w:t xml:space="preserve">; </w:t>
      </w:r>
      <w:hyperlink r:id="rId79" w:history="1">
        <w:r>
          <w:rPr>
            <w:color w:val="0000FF"/>
          </w:rPr>
          <w:t>раздел P подгруппа 85.41.2</w:t>
        </w:r>
      </w:hyperlink>
      <w:r>
        <w:t xml:space="preserve">; раздел R: </w:t>
      </w:r>
      <w:hyperlink r:id="rId80" w:history="1">
        <w:r>
          <w:rPr>
            <w:color w:val="0000FF"/>
          </w:rPr>
          <w:t>группы 90.01</w:t>
        </w:r>
      </w:hyperlink>
      <w:r>
        <w:t xml:space="preserve"> - </w:t>
      </w:r>
      <w:hyperlink r:id="rId81" w:history="1">
        <w:r>
          <w:rPr>
            <w:color w:val="0000FF"/>
          </w:rPr>
          <w:t>90.04</w:t>
        </w:r>
      </w:hyperlink>
      <w:r>
        <w:t xml:space="preserve">, </w:t>
      </w:r>
      <w:hyperlink r:id="rId82" w:history="1">
        <w:r>
          <w:rPr>
            <w:color w:val="0000FF"/>
          </w:rPr>
          <w:t>91.01</w:t>
        </w:r>
      </w:hyperlink>
      <w:r>
        <w:t xml:space="preserve"> - </w:t>
      </w:r>
      <w:hyperlink r:id="rId83" w:history="1">
        <w:r>
          <w:rPr>
            <w:color w:val="0000FF"/>
          </w:rPr>
          <w:t>91.03</w:t>
        </w:r>
      </w:hyperlink>
      <w:r>
        <w:t>;</w:t>
      </w:r>
    </w:p>
    <w:p w:rsidR="000205F4" w:rsidRDefault="000205F4">
      <w:pPr>
        <w:pStyle w:val="ConsPlusNormal"/>
        <w:spacing w:before="220"/>
        <w:ind w:firstLine="540"/>
        <w:jc w:val="both"/>
      </w:pPr>
      <w:r>
        <w:t xml:space="preserve">обрабатывающих производств, включающей виды деятельности в соответствии с ОКВЭД раздела C (кроме </w:t>
      </w:r>
      <w:hyperlink r:id="rId84" w:history="1">
        <w:r>
          <w:rPr>
            <w:color w:val="0000FF"/>
          </w:rPr>
          <w:t>классов 10</w:t>
        </w:r>
      </w:hyperlink>
      <w:r>
        <w:t xml:space="preserve">, </w:t>
      </w:r>
      <w:hyperlink r:id="rId85" w:history="1">
        <w:r>
          <w:rPr>
            <w:color w:val="0000FF"/>
          </w:rPr>
          <w:t>11</w:t>
        </w:r>
      </w:hyperlink>
      <w:r>
        <w:t xml:space="preserve">, </w:t>
      </w:r>
      <w:hyperlink r:id="rId86" w:history="1">
        <w:r>
          <w:rPr>
            <w:color w:val="0000FF"/>
          </w:rPr>
          <w:t>16</w:t>
        </w:r>
      </w:hyperlink>
      <w:r>
        <w:t xml:space="preserve">, </w:t>
      </w:r>
      <w:hyperlink r:id="rId87" w:history="1">
        <w:r>
          <w:rPr>
            <w:color w:val="0000FF"/>
          </w:rPr>
          <w:t>18</w:t>
        </w:r>
      </w:hyperlink>
      <w:r>
        <w:t xml:space="preserve">, </w:t>
      </w:r>
      <w:hyperlink r:id="rId88" w:history="1">
        <w:r>
          <w:rPr>
            <w:color w:val="0000FF"/>
          </w:rPr>
          <w:t>25</w:t>
        </w:r>
      </w:hyperlink>
      <w:r>
        <w:t xml:space="preserve">, </w:t>
      </w:r>
      <w:hyperlink r:id="rId89" w:history="1">
        <w:r>
          <w:rPr>
            <w:color w:val="0000FF"/>
          </w:rPr>
          <w:t>31</w:t>
        </w:r>
      </w:hyperlink>
      <w:r>
        <w:t>);</w:t>
      </w:r>
    </w:p>
    <w:p w:rsidR="000205F4" w:rsidRDefault="000205F4">
      <w:pPr>
        <w:pStyle w:val="ConsPlusNormal"/>
        <w:spacing w:before="220"/>
        <w:ind w:firstLine="540"/>
        <w:jc w:val="both"/>
      </w:pPr>
      <w:r>
        <w:t xml:space="preserve">деятельности предприятий общественного питания, включающей виды деятельности в соответствии с ОКВЭД по </w:t>
      </w:r>
      <w:hyperlink r:id="rId90" w:history="1">
        <w:r>
          <w:rPr>
            <w:color w:val="0000FF"/>
          </w:rPr>
          <w:t>классу 56 раздела I</w:t>
        </w:r>
      </w:hyperlink>
      <w:r>
        <w:t>;</w:t>
      </w:r>
    </w:p>
    <w:p w:rsidR="000205F4" w:rsidRDefault="000205F4">
      <w:pPr>
        <w:pStyle w:val="ConsPlusNormal"/>
        <w:spacing w:before="220"/>
        <w:ind w:firstLine="540"/>
        <w:jc w:val="both"/>
      </w:pPr>
      <w:r>
        <w:t>2) осуществившие расходы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w:t>
      </w:r>
    </w:p>
    <w:p w:rsidR="000205F4" w:rsidRDefault="000205F4">
      <w:pPr>
        <w:pStyle w:val="ConsPlusNormal"/>
        <w:spacing w:before="220"/>
        <w:ind w:firstLine="540"/>
        <w:jc w:val="both"/>
      </w:pPr>
      <w:r>
        <w:t>3) заключившие в соответствии с действующим законодательством договоры и (или) иные сделки, подтверждающие фактически произведенные расходы, с юридическими лицами и (или) индивидуальными предпринимателями;</w:t>
      </w:r>
    </w:p>
    <w:p w:rsidR="000205F4" w:rsidRDefault="000205F4">
      <w:pPr>
        <w:pStyle w:val="ConsPlusNormal"/>
        <w:spacing w:before="220"/>
        <w:ind w:firstLine="540"/>
        <w:jc w:val="both"/>
      </w:pPr>
      <w:r>
        <w:t>4) в отношении заявителя в предшествующем календарном году и в текущем году до даты подачи пакета документов не было принято решение об оказании аналогичной поддержки или сроки ее оказания истекли;</w:t>
      </w:r>
    </w:p>
    <w:p w:rsidR="000205F4" w:rsidRDefault="000205F4">
      <w:pPr>
        <w:pStyle w:val="ConsPlusNormal"/>
        <w:spacing w:before="220"/>
        <w:ind w:firstLine="540"/>
        <w:jc w:val="both"/>
      </w:pPr>
      <w:bookmarkStart w:id="3" w:name="Par82"/>
      <w:bookmarkEnd w:id="3"/>
      <w:r>
        <w:t xml:space="preserve">5) не относятся к заявителям, получившим иные финансовые выплаты на осуществление предпринимательской деятельности в течение 90 календарных дней с момента перечисления на расчетный или корреспондентский счет заявителя финансовой выплаты, предоставляемой в соответствии с </w:t>
      </w:r>
      <w:hyperlink r:id="rId91" w:history="1">
        <w:r>
          <w:rPr>
            <w:color w:val="0000FF"/>
          </w:rPr>
          <w:t>Постановлением</w:t>
        </w:r>
      </w:hyperlink>
      <w:r>
        <w:t xml:space="preserve"> Правительства Красноярского края от 30.08.2012 N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в течение действия программы социальной адаптации в соответствии с </w:t>
      </w:r>
      <w:hyperlink r:id="rId92" w:history="1">
        <w:r>
          <w:rPr>
            <w:color w:val="0000FF"/>
          </w:rPr>
          <w:t>Порядком</w:t>
        </w:r>
      </w:hyperlink>
      <w:r>
        <w:t xml:space="preserve"> назначения государственной социальной помощи на основании социального контракта отдельным категориям граждан, установленным приложением 18 к государственной программе Красноярского края "Развитие системы социальной поддержки граждан", утвержденной Постановлением Правительства Красноярского края от 30.09.2013 N 507-п (далее - иные финансовые выплаты);</w:t>
      </w:r>
    </w:p>
    <w:p w:rsidR="000205F4" w:rsidRDefault="000205F4">
      <w:pPr>
        <w:pStyle w:val="ConsPlusNormal"/>
        <w:spacing w:before="220"/>
        <w:ind w:firstLine="540"/>
        <w:jc w:val="both"/>
      </w:pPr>
      <w:r>
        <w:t xml:space="preserve">6) принявшие обязательства, указанные в </w:t>
      </w:r>
      <w:hyperlink w:anchor="Par363" w:history="1">
        <w:r>
          <w:rPr>
            <w:color w:val="0000FF"/>
          </w:rPr>
          <w:t>заявке</w:t>
        </w:r>
      </w:hyperlink>
      <w:r>
        <w:t xml:space="preserve"> по форме согласно приложению 1 к настоящему Положению;</w:t>
      </w:r>
    </w:p>
    <w:p w:rsidR="000205F4" w:rsidRDefault="000205F4">
      <w:pPr>
        <w:pStyle w:val="ConsPlusNormal"/>
        <w:spacing w:before="220"/>
        <w:ind w:firstLine="540"/>
        <w:jc w:val="both"/>
      </w:pPr>
      <w:bookmarkStart w:id="4" w:name="Par84"/>
      <w:bookmarkEnd w:id="4"/>
      <w:r>
        <w:t>7) заявители - субъекты малого и среднего предпринимательства соответствуют следующим критериям:</w:t>
      </w:r>
    </w:p>
    <w:p w:rsidR="000205F4" w:rsidRDefault="000205F4">
      <w:pPr>
        <w:pStyle w:val="ConsPlusNormal"/>
        <w:spacing w:before="220"/>
        <w:ind w:firstLine="540"/>
        <w:jc w:val="both"/>
      </w:pPr>
      <w:r>
        <w:t>состоят в Едином реестре субъектов малого и среднего предпринимательства;</w:t>
      </w:r>
    </w:p>
    <w:p w:rsidR="000205F4" w:rsidRDefault="000205F4">
      <w:pPr>
        <w:pStyle w:val="ConsPlusNormal"/>
        <w:spacing w:before="220"/>
        <w:ind w:firstLine="540"/>
        <w:jc w:val="both"/>
      </w:pPr>
      <w:r>
        <w:t xml:space="preserve">обеспечивают в предшествующем календарном году и в текущем году до даты подачи пакета документов размер среднемесячной заработной платы работников в расчете на одного работника не менее величины минимального размера оплаты труда, установленного Федеральным </w:t>
      </w:r>
      <w:hyperlink r:id="rId93" w:history="1">
        <w:r>
          <w:rPr>
            <w:color w:val="0000FF"/>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имеющих работников и </w:t>
      </w:r>
      <w:r>
        <w:lastRenderedPageBreak/>
        <w:t>являющихся работодателями).</w:t>
      </w:r>
    </w:p>
    <w:p w:rsidR="000205F4" w:rsidRDefault="000205F4">
      <w:pPr>
        <w:pStyle w:val="ConsPlusNormal"/>
        <w:spacing w:before="220"/>
        <w:ind w:firstLine="540"/>
        <w:jc w:val="both"/>
      </w:pPr>
      <w:r>
        <w:t>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(за исключением случаев, предусмотренных действующим федеральным законодательством), к величине среднесписочной численности работников у субъекта малого и среднего предпринимательства за отчетный период;</w:t>
      </w:r>
    </w:p>
    <w:p w:rsidR="000205F4" w:rsidRDefault="000205F4">
      <w:pPr>
        <w:pStyle w:val="ConsPlusNormal"/>
        <w:spacing w:before="220"/>
        <w:ind w:firstLine="540"/>
        <w:jc w:val="both"/>
      </w:pPr>
      <w:r>
        <w:t>8) заявители - физические лица осуществляют деятельность в качестве налогоплательщика налога на профессиональный доход не менее трех месяцев до даты подачи пакета документов.</w:t>
      </w:r>
    </w:p>
    <w:p w:rsidR="000205F4" w:rsidRDefault="000205F4">
      <w:pPr>
        <w:pStyle w:val="ConsPlusNormal"/>
        <w:spacing w:before="220"/>
        <w:ind w:firstLine="540"/>
        <w:jc w:val="both"/>
      </w:pPr>
      <w:bookmarkStart w:id="5" w:name="Par89"/>
      <w:bookmarkEnd w:id="5"/>
      <w:r>
        <w:t xml:space="preserve">10. В соответствии с </w:t>
      </w:r>
      <w:hyperlink r:id="rId94" w:history="1">
        <w:r>
          <w:rPr>
            <w:color w:val="0000FF"/>
          </w:rPr>
          <w:t>частями 3</w:t>
        </w:r>
      </w:hyperlink>
      <w:r>
        <w:t xml:space="preserve">, </w:t>
      </w:r>
      <w:hyperlink r:id="rId95" w:history="1">
        <w:r>
          <w:rPr>
            <w:color w:val="0000FF"/>
          </w:rPr>
          <w:t>4 статьи 14</w:t>
        </w:r>
      </w:hyperlink>
      <w:r>
        <w:t xml:space="preserve"> Федерального закона N 209-ФЗ субсидия не предоставляется в отношении заявителей:</w:t>
      </w:r>
    </w:p>
    <w:p w:rsidR="000205F4" w:rsidRDefault="000205F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205F4" w:rsidRDefault="000205F4">
      <w:pPr>
        <w:pStyle w:val="ConsPlusNormal"/>
        <w:spacing w:before="220"/>
        <w:ind w:firstLine="540"/>
        <w:jc w:val="both"/>
      </w:pPr>
      <w:r>
        <w:t>2) являющихся участниками соглашений о разделе продукции;</w:t>
      </w:r>
    </w:p>
    <w:p w:rsidR="000205F4" w:rsidRDefault="000205F4">
      <w:pPr>
        <w:pStyle w:val="ConsPlusNormal"/>
        <w:spacing w:before="220"/>
        <w:ind w:firstLine="540"/>
        <w:jc w:val="both"/>
      </w:pPr>
      <w:r>
        <w:t>3) осуществляющих предпринимательскую деятельность в сфере игорного бизнеса;</w:t>
      </w:r>
    </w:p>
    <w:p w:rsidR="000205F4" w:rsidRDefault="000205F4">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205F4" w:rsidRDefault="000205F4">
      <w:pPr>
        <w:pStyle w:val="ConsPlusNormal"/>
        <w:spacing w:before="220"/>
        <w:ind w:firstLine="540"/>
        <w:jc w:val="both"/>
      </w:pPr>
      <w: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0205F4" w:rsidRDefault="000205F4">
      <w:pPr>
        <w:pStyle w:val="ConsPlusNormal"/>
        <w:spacing w:before="220"/>
        <w:ind w:firstLine="540"/>
        <w:jc w:val="both"/>
      </w:pPr>
      <w:r>
        <w:t>11. Отбор получателей субсидии проводится комиссией по отбору один раз в текущем финансовом году в один этап, включающий стадию рассмотрения и оценки пакетов документов, стадию определения получателей субсидии и размеров предоставляемой субсидии.</w:t>
      </w:r>
    </w:p>
    <w:p w:rsidR="000205F4" w:rsidRDefault="000205F4">
      <w:pPr>
        <w:pStyle w:val="ConsPlusNormal"/>
        <w:spacing w:before="220"/>
        <w:ind w:firstLine="540"/>
        <w:jc w:val="both"/>
      </w:pPr>
      <w:r>
        <w:t xml:space="preserve">В случае если в сроки приема пакетов документов, установленные в объявлении о проведении отбора в соответствии с </w:t>
      </w:r>
      <w:hyperlink w:anchor="Par116" w:history="1">
        <w:r>
          <w:rPr>
            <w:color w:val="0000FF"/>
          </w:rPr>
          <w:t>подпунктом 2 пункта 14</w:t>
        </w:r>
      </w:hyperlink>
      <w:r>
        <w:t xml:space="preserve"> настоящего Положения, не поступило ни одного пакета документов и (или) заявителями пакеты документов отозваны, уполномоченный орган в соответствии с </w:t>
      </w:r>
      <w:hyperlink w:anchor="Par101" w:history="1">
        <w:r>
          <w:rPr>
            <w:color w:val="0000FF"/>
          </w:rPr>
          <w:t>пунктом 13</w:t>
        </w:r>
      </w:hyperlink>
      <w:r>
        <w:t xml:space="preserve"> настоящего Положения организует проведение дополнительного отбора в связи с отсутствием пакетов документов для участия в отборе и получения субсидии.</w:t>
      </w:r>
    </w:p>
    <w:p w:rsidR="000205F4" w:rsidRDefault="000205F4">
      <w:pPr>
        <w:pStyle w:val="ConsPlusNormal"/>
        <w:spacing w:before="220"/>
        <w:ind w:firstLine="540"/>
        <w:jc w:val="both"/>
      </w:pPr>
      <w:r>
        <w:t xml:space="preserve">В случае если по итогам проведения отбора в соответствии с </w:t>
      </w:r>
      <w:hyperlink w:anchor="Par212" w:history="1">
        <w:r>
          <w:rPr>
            <w:color w:val="0000FF"/>
          </w:rPr>
          <w:t>пунктами 34</w:t>
        </w:r>
      </w:hyperlink>
      <w:r>
        <w:t xml:space="preserve"> - </w:t>
      </w:r>
      <w:hyperlink w:anchor="Par224" w:history="1">
        <w:r>
          <w:rPr>
            <w:color w:val="0000FF"/>
          </w:rPr>
          <w:t>38</w:t>
        </w:r>
      </w:hyperlink>
      <w:r>
        <w:t xml:space="preserve"> настоящего Положения образуется остаток нераспределенных бюджетных ассигнований, предусмотренных в бюджете города для предоставления субсидии в текущем финансовом году, комиссия по отбору принимает решение об организации уполномоченным органом в соответствии с </w:t>
      </w:r>
      <w:hyperlink w:anchor="Par101" w:history="1">
        <w:r>
          <w:rPr>
            <w:color w:val="0000FF"/>
          </w:rPr>
          <w:t>пунктом 13</w:t>
        </w:r>
      </w:hyperlink>
      <w:r>
        <w:t xml:space="preserve"> настоящего Положения дополнительного отбора. Решение комиссии по отбору об организации уполномоченным органом дополнительного отбора в связи с наличием остатка нераспределенных бюджетных ассигнований, предусмотренных в бюджете города для предоставления субсидии в текущем финансовом году, отражается в протоколе об итогах отбора.</w:t>
      </w:r>
    </w:p>
    <w:p w:rsidR="000205F4" w:rsidRDefault="000205F4">
      <w:pPr>
        <w:pStyle w:val="ConsPlusNormal"/>
        <w:spacing w:before="220"/>
        <w:ind w:firstLine="540"/>
        <w:jc w:val="both"/>
      </w:pPr>
      <w:r>
        <w:t xml:space="preserve">Объявление о проведении дополнительного отбора размещается (публикуется) не позднее чем за один рабочий день до начала срока приема пакетов документов, но не позднее 1 ноября текущего финансового года, и включает информацию, предусмотренную </w:t>
      </w:r>
      <w:hyperlink w:anchor="Par114" w:history="1">
        <w:r>
          <w:rPr>
            <w:color w:val="0000FF"/>
          </w:rPr>
          <w:t>пунктом 14</w:t>
        </w:r>
      </w:hyperlink>
      <w:r>
        <w:t xml:space="preserve"> настоящего Положения.</w:t>
      </w:r>
    </w:p>
    <w:p w:rsidR="000205F4" w:rsidRDefault="000205F4">
      <w:pPr>
        <w:pStyle w:val="ConsPlusNormal"/>
        <w:spacing w:before="220"/>
        <w:ind w:firstLine="540"/>
        <w:jc w:val="both"/>
      </w:pPr>
      <w:r>
        <w:t xml:space="preserve">В случае если в сроки, установленные в объявлении о проведении дополнительного отбора, не поступило ни одного пакета документов и (или) заявителями пакеты документов отозваны, отбор признается несостоявшимся путем размещения на едином портале и на Сайте не позднее 5-го </w:t>
      </w:r>
      <w:r>
        <w:lastRenderedPageBreak/>
        <w:t>рабочего дня, следующего за днем окончания приема пакетов документов заявителей, установленного в объявлении о проведении дополнительного отбора, объявления об отмене отбора в текущем финансовом году в связи с признанием его несостоявшимся.</w:t>
      </w:r>
    </w:p>
    <w:p w:rsidR="000205F4" w:rsidRDefault="000205F4">
      <w:pPr>
        <w:pStyle w:val="ConsPlusNormal"/>
        <w:spacing w:before="220"/>
        <w:ind w:firstLine="540"/>
        <w:jc w:val="both"/>
      </w:pPr>
      <w:r>
        <w:t>12. Уполномоченный орган организует проведение отбора в случае наличия в бюджете города средств, предусмотренных для предоставления субсидии в текущем финансовом году.</w:t>
      </w:r>
    </w:p>
    <w:p w:rsidR="000205F4" w:rsidRDefault="000205F4">
      <w:pPr>
        <w:pStyle w:val="ConsPlusNormal"/>
        <w:spacing w:before="220"/>
        <w:ind w:firstLine="540"/>
        <w:jc w:val="both"/>
      </w:pPr>
      <w:bookmarkStart w:id="6" w:name="Par101"/>
      <w:bookmarkEnd w:id="6"/>
      <w:r>
        <w:t>13. В целях установления порядка проведения отбора получателей субсидии уполномоченный орган при проведении отбора осуществляет следующие полномочия от имени главного распорядителя:</w:t>
      </w:r>
    </w:p>
    <w:p w:rsidR="000205F4" w:rsidRDefault="000205F4">
      <w:pPr>
        <w:pStyle w:val="ConsPlusNormal"/>
        <w:spacing w:before="220"/>
        <w:ind w:firstLine="540"/>
        <w:jc w:val="both"/>
      </w:pPr>
      <w:r>
        <w:t>1) организует проведение отбора;</w:t>
      </w:r>
    </w:p>
    <w:p w:rsidR="000205F4" w:rsidRDefault="000205F4">
      <w:pPr>
        <w:pStyle w:val="ConsPlusNormal"/>
        <w:spacing w:before="220"/>
        <w:ind w:firstLine="540"/>
        <w:jc w:val="both"/>
      </w:pPr>
      <w:r>
        <w:t>2) устанавливает сроки проведения отбора;</w:t>
      </w:r>
    </w:p>
    <w:p w:rsidR="000205F4" w:rsidRDefault="000205F4">
      <w:pPr>
        <w:pStyle w:val="ConsPlusNormal"/>
        <w:spacing w:before="220"/>
        <w:ind w:firstLine="540"/>
        <w:jc w:val="both"/>
      </w:pPr>
      <w:r>
        <w:t>3) обеспечивает работу комиссии по отбору, ведение и подписание протокола об итогах отбора;</w:t>
      </w:r>
    </w:p>
    <w:p w:rsidR="000205F4" w:rsidRDefault="000205F4">
      <w:pPr>
        <w:pStyle w:val="ConsPlusNormal"/>
        <w:spacing w:before="220"/>
        <w:ind w:firstLine="540"/>
        <w:jc w:val="both"/>
      </w:pPr>
      <w:bookmarkStart w:id="7" w:name="Par105"/>
      <w:bookmarkEnd w:id="7"/>
      <w:r>
        <w:t xml:space="preserve">4) в сроки, установленные </w:t>
      </w:r>
      <w:hyperlink w:anchor="Par114" w:history="1">
        <w:r>
          <w:rPr>
            <w:color w:val="0000FF"/>
          </w:rPr>
          <w:t>пунктами 14</w:t>
        </w:r>
      </w:hyperlink>
      <w:r>
        <w:t xml:space="preserve">, </w:t>
      </w:r>
      <w:hyperlink w:anchor="Par232" w:history="1">
        <w:r>
          <w:rPr>
            <w:color w:val="0000FF"/>
          </w:rPr>
          <w:t>42</w:t>
        </w:r>
      </w:hyperlink>
      <w:r>
        <w:t xml:space="preserve"> настоящего Положения, организует:</w:t>
      </w:r>
    </w:p>
    <w:p w:rsidR="000205F4" w:rsidRDefault="000205F4">
      <w:pPr>
        <w:pStyle w:val="ConsPlusNormal"/>
        <w:spacing w:before="220"/>
        <w:ind w:firstLine="540"/>
        <w:jc w:val="both"/>
      </w:pPr>
      <w:r>
        <w:t>опубликование объявления о проведении отбора в газете "Городские новости";</w:t>
      </w:r>
    </w:p>
    <w:p w:rsidR="000205F4" w:rsidRDefault="000205F4">
      <w:pPr>
        <w:pStyle w:val="ConsPlusNormal"/>
        <w:spacing w:before="220"/>
        <w:ind w:firstLine="540"/>
        <w:jc w:val="both"/>
      </w:pPr>
      <w:r>
        <w:t>размещение объявления о проведении отбора и документа об итогах проведения отбора на Сайте;</w:t>
      </w:r>
    </w:p>
    <w:p w:rsidR="000205F4" w:rsidRDefault="000205F4">
      <w:pPr>
        <w:pStyle w:val="ConsPlusNormal"/>
        <w:spacing w:before="220"/>
        <w:ind w:firstLine="540"/>
        <w:jc w:val="both"/>
      </w:pPr>
      <w:r>
        <w:t>размещение объявления о проведении отбора и документа об итогах проведения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котором обеспечивается проведение отбора (с размещением указателя страницы Сайта на едином портале);</w:t>
      </w:r>
    </w:p>
    <w:p w:rsidR="000205F4" w:rsidRDefault="000205F4">
      <w:pPr>
        <w:pStyle w:val="ConsPlusNormal"/>
        <w:spacing w:before="220"/>
        <w:ind w:firstLine="540"/>
        <w:jc w:val="both"/>
      </w:pPr>
      <w:bookmarkStart w:id="8" w:name="Par109"/>
      <w:bookmarkEnd w:id="8"/>
      <w:r>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rsidR="000205F4" w:rsidRDefault="000205F4">
      <w:pPr>
        <w:pStyle w:val="ConsPlusNormal"/>
        <w:spacing w:before="220"/>
        <w:ind w:firstLine="540"/>
        <w:jc w:val="both"/>
      </w:pPr>
      <w:r>
        <w:t xml:space="preserve">6) осуществляет проверку на соответствие критериям и требованиям, установленным </w:t>
      </w:r>
      <w:hyperlink w:anchor="Par73" w:history="1">
        <w:r>
          <w:rPr>
            <w:color w:val="0000FF"/>
          </w:rPr>
          <w:t>пунктами 9</w:t>
        </w:r>
      </w:hyperlink>
      <w:r>
        <w:t xml:space="preserve">, </w:t>
      </w:r>
      <w:hyperlink w:anchor="Par89" w:history="1">
        <w:r>
          <w:rPr>
            <w:color w:val="0000FF"/>
          </w:rPr>
          <w:t>10</w:t>
        </w:r>
      </w:hyperlink>
      <w:r>
        <w:t xml:space="preserve">, </w:t>
      </w:r>
      <w:hyperlink w:anchor="Par130" w:history="1">
        <w:r>
          <w:rPr>
            <w:color w:val="0000FF"/>
          </w:rPr>
          <w:t>15</w:t>
        </w:r>
      </w:hyperlink>
      <w:r>
        <w:t xml:space="preserve"> настоящего Положения, в рамках межведомственного информационного взаимодействия с государственными органами, органами местного самоуправления и подведомственными им организациями в соответствии с </w:t>
      </w:r>
      <w:hyperlink w:anchor="Par169" w:history="1">
        <w:r>
          <w:rPr>
            <w:color w:val="0000FF"/>
          </w:rPr>
          <w:t>пунктом 23</w:t>
        </w:r>
      </w:hyperlink>
      <w:r>
        <w:t xml:space="preserve"> настоящего Положения;</w:t>
      </w:r>
    </w:p>
    <w:p w:rsidR="000205F4" w:rsidRDefault="000205F4">
      <w:pPr>
        <w:pStyle w:val="ConsPlusNormal"/>
        <w:spacing w:before="220"/>
        <w:ind w:firstLine="540"/>
        <w:jc w:val="both"/>
      </w:pPr>
      <w:r>
        <w:t xml:space="preserve">7) в сроки, установленные </w:t>
      </w:r>
      <w:hyperlink w:anchor="Par147" w:history="1">
        <w:r>
          <w:rPr>
            <w:color w:val="0000FF"/>
          </w:rPr>
          <w:t>пунктами 18</w:t>
        </w:r>
      </w:hyperlink>
      <w:r>
        <w:t xml:space="preserve">, </w:t>
      </w:r>
      <w:hyperlink w:anchor="Par226" w:history="1">
        <w:r>
          <w:rPr>
            <w:color w:val="0000FF"/>
          </w:rPr>
          <w:t>39</w:t>
        </w:r>
      </w:hyperlink>
      <w:r>
        <w:t xml:space="preserve">, </w:t>
      </w:r>
      <w:hyperlink w:anchor="Par229" w:history="1">
        <w:r>
          <w:rPr>
            <w:color w:val="0000FF"/>
          </w:rPr>
          <w:t>41</w:t>
        </w:r>
      </w:hyperlink>
      <w:r>
        <w:t xml:space="preserve">, </w:t>
      </w:r>
      <w:hyperlink w:anchor="Par333" w:history="1">
        <w:r>
          <w:rPr>
            <w:color w:val="0000FF"/>
          </w:rPr>
          <w:t>71</w:t>
        </w:r>
      </w:hyperlink>
      <w:r>
        <w:t xml:space="preserve"> настоящего Положения, уведомляет заявителей (получателей субсидии) о принятых решениях;</w:t>
      </w:r>
    </w:p>
    <w:p w:rsidR="000205F4" w:rsidRDefault="000205F4">
      <w:pPr>
        <w:pStyle w:val="ConsPlusNormal"/>
        <w:spacing w:before="220"/>
        <w:ind w:firstLine="540"/>
        <w:jc w:val="both"/>
      </w:pPr>
      <w:r>
        <w:t>8) оформляет правовой акт администрации города, содержащий решение уполномоченного органа о предоставлении субсидии на основании протокола об итогах отбора;</w:t>
      </w:r>
    </w:p>
    <w:p w:rsidR="000205F4" w:rsidRDefault="000205F4">
      <w:pPr>
        <w:pStyle w:val="ConsPlusNormal"/>
        <w:spacing w:before="220"/>
        <w:ind w:firstLine="540"/>
        <w:jc w:val="both"/>
      </w:pPr>
      <w:r>
        <w:t>9) обеспечивает сохранность поданных пакетов документов.</w:t>
      </w:r>
    </w:p>
    <w:p w:rsidR="000205F4" w:rsidRDefault="000205F4">
      <w:pPr>
        <w:pStyle w:val="ConsPlusNormal"/>
        <w:spacing w:before="220"/>
        <w:ind w:firstLine="540"/>
        <w:jc w:val="both"/>
      </w:pPr>
      <w:bookmarkStart w:id="9" w:name="Par114"/>
      <w:bookmarkEnd w:id="9"/>
      <w:r>
        <w:t xml:space="preserve">14. Объявление о проведении отбора не позднее чем за один рабочий день до начала срока приема пакетов документов, но не позднее 1 сентября в 2024 году, не позднее 15 апреля с 2025 года, размещается (публикуется) в соответствии с </w:t>
      </w:r>
      <w:hyperlink w:anchor="Par105" w:history="1">
        <w:r>
          <w:rPr>
            <w:color w:val="0000FF"/>
          </w:rPr>
          <w:t>подпунктом 4 пункта 13</w:t>
        </w:r>
      </w:hyperlink>
      <w:r>
        <w:t xml:space="preserve"> настоящего Положения и включает:</w:t>
      </w:r>
    </w:p>
    <w:p w:rsidR="000205F4" w:rsidRDefault="000205F4">
      <w:pPr>
        <w:pStyle w:val="ConsPlusNormal"/>
        <w:spacing w:before="220"/>
        <w:ind w:firstLine="540"/>
        <w:jc w:val="both"/>
      </w:pPr>
      <w:r>
        <w:t>1) дату размещения объявления о проведении отбора на едином портале в сети Интернет и на Сайте;</w:t>
      </w:r>
    </w:p>
    <w:p w:rsidR="000205F4" w:rsidRDefault="000205F4">
      <w:pPr>
        <w:pStyle w:val="ConsPlusNormal"/>
        <w:spacing w:before="220"/>
        <w:ind w:firstLine="540"/>
        <w:jc w:val="both"/>
      </w:pPr>
      <w:bookmarkStart w:id="10" w:name="Par116"/>
      <w:bookmarkEnd w:id="10"/>
      <w:r>
        <w:t>2) дату начала подачи и окончания приема пакетов документов, которая не может быть ранее 10-го календарного дня, следующего за днем размещения объявления о проведении отбора;</w:t>
      </w:r>
    </w:p>
    <w:p w:rsidR="000205F4" w:rsidRDefault="000205F4">
      <w:pPr>
        <w:pStyle w:val="ConsPlusNormal"/>
        <w:spacing w:before="220"/>
        <w:ind w:firstLine="540"/>
        <w:jc w:val="both"/>
      </w:pPr>
      <w:r>
        <w:t>3) сроки проведения отбора;</w:t>
      </w:r>
    </w:p>
    <w:p w:rsidR="000205F4" w:rsidRDefault="000205F4">
      <w:pPr>
        <w:pStyle w:val="ConsPlusNormal"/>
        <w:spacing w:before="220"/>
        <w:ind w:firstLine="540"/>
        <w:jc w:val="both"/>
      </w:pPr>
      <w:r>
        <w:lastRenderedPageBreak/>
        <w:t>4) наименование, местонахождение, почтовый адрес, адрес электронной почты уполномоченного органа, организующего проведение отбора, а также режим работы и номер телефона для предоставления заявителям разъяснений положений объявления о проведении отбора;</w:t>
      </w:r>
    </w:p>
    <w:p w:rsidR="000205F4" w:rsidRDefault="000205F4">
      <w:pPr>
        <w:pStyle w:val="ConsPlusNormal"/>
        <w:spacing w:before="220"/>
        <w:ind w:firstLine="540"/>
        <w:jc w:val="both"/>
      </w:pPr>
      <w:r>
        <w:t xml:space="preserve">5) результат предоставления субсидии в соответствии с </w:t>
      </w:r>
      <w:hyperlink w:anchor="Par256" w:history="1">
        <w:r>
          <w:rPr>
            <w:color w:val="0000FF"/>
          </w:rPr>
          <w:t>пунктом 47</w:t>
        </w:r>
      </w:hyperlink>
      <w:r>
        <w:t xml:space="preserve"> настоящего Положения;</w:t>
      </w:r>
    </w:p>
    <w:p w:rsidR="000205F4" w:rsidRDefault="000205F4">
      <w:pPr>
        <w:pStyle w:val="ConsPlusNormal"/>
        <w:spacing w:before="220"/>
        <w:ind w:firstLine="540"/>
        <w:jc w:val="both"/>
      </w:pPr>
      <w:r>
        <w:t>6) доменное имя и (или) указатели страниц системы "Электронный бюджет" в сети Интернет и Сайта, на которых обеспечивается проведение отбора;</w:t>
      </w:r>
    </w:p>
    <w:p w:rsidR="000205F4" w:rsidRDefault="000205F4">
      <w:pPr>
        <w:pStyle w:val="ConsPlusNormal"/>
        <w:spacing w:before="220"/>
        <w:ind w:firstLine="540"/>
        <w:jc w:val="both"/>
      </w:pPr>
      <w:r>
        <w:t xml:space="preserve">7) критерии отбора и требования к заявителям (получателям субсидии) в соответствии с </w:t>
      </w:r>
      <w:hyperlink w:anchor="Par73" w:history="1">
        <w:r>
          <w:rPr>
            <w:color w:val="0000FF"/>
          </w:rPr>
          <w:t>пунктами 9</w:t>
        </w:r>
      </w:hyperlink>
      <w:r>
        <w:t xml:space="preserve">, </w:t>
      </w:r>
      <w:hyperlink w:anchor="Par89" w:history="1">
        <w:r>
          <w:rPr>
            <w:color w:val="0000FF"/>
          </w:rPr>
          <w:t>10</w:t>
        </w:r>
      </w:hyperlink>
      <w:r>
        <w:t xml:space="preserve">, </w:t>
      </w:r>
      <w:hyperlink w:anchor="Par130" w:history="1">
        <w:r>
          <w:rPr>
            <w:color w:val="0000FF"/>
          </w:rPr>
          <w:t>15</w:t>
        </w:r>
      </w:hyperlink>
      <w:r>
        <w:t xml:space="preserve"> настоящего Положения, а также требования к перечню документов для подтверждения соответствия заявителя (получателя субсидии) указанным критериям отбора и требованиям в соответствии с </w:t>
      </w:r>
      <w:hyperlink w:anchor="Par170" w:history="1">
        <w:r>
          <w:rPr>
            <w:color w:val="0000FF"/>
          </w:rPr>
          <w:t>подпунктами 1</w:t>
        </w:r>
      </w:hyperlink>
      <w:r>
        <w:t xml:space="preserve"> - </w:t>
      </w:r>
      <w:hyperlink w:anchor="Par180" w:history="1">
        <w:r>
          <w:rPr>
            <w:color w:val="0000FF"/>
          </w:rPr>
          <w:t>11 пункта 23</w:t>
        </w:r>
      </w:hyperlink>
      <w:r>
        <w:t xml:space="preserve"> настоящего Положения, которые заявитель вправе представить самостоятельно;</w:t>
      </w:r>
    </w:p>
    <w:p w:rsidR="000205F4" w:rsidRDefault="000205F4">
      <w:pPr>
        <w:pStyle w:val="ConsPlusNormal"/>
        <w:spacing w:before="220"/>
        <w:ind w:firstLine="540"/>
        <w:jc w:val="both"/>
      </w:pPr>
      <w:r>
        <w:t xml:space="preserve">8) порядок подачи заявителями пакетов документов в соответствии с </w:t>
      </w:r>
      <w:hyperlink w:anchor="Par143" w:history="1">
        <w:r>
          <w:rPr>
            <w:color w:val="0000FF"/>
          </w:rPr>
          <w:t>пунктом 16</w:t>
        </w:r>
      </w:hyperlink>
      <w:r>
        <w:t xml:space="preserve"> настоящего Положения и требования, предъявляемые к форме и содержанию пакета документов согласно </w:t>
      </w:r>
      <w:hyperlink w:anchor="Par152" w:history="1">
        <w:r>
          <w:rPr>
            <w:color w:val="0000FF"/>
          </w:rPr>
          <w:t>пунктам 20</w:t>
        </w:r>
      </w:hyperlink>
      <w:r>
        <w:t xml:space="preserve">, </w:t>
      </w:r>
      <w:hyperlink w:anchor="Par167" w:history="1">
        <w:r>
          <w:rPr>
            <w:color w:val="0000FF"/>
          </w:rPr>
          <w:t>21</w:t>
        </w:r>
      </w:hyperlink>
      <w:r>
        <w:t xml:space="preserve"> настоящего Положения, которые включают в том числе, согласие на публикацию (размещение) в сети Интернет информации о заявителе, подаваемой заявителем </w:t>
      </w:r>
      <w:hyperlink w:anchor="Par363" w:history="1">
        <w:r>
          <w:rPr>
            <w:color w:val="0000FF"/>
          </w:rPr>
          <w:t>заявке</w:t>
        </w:r>
      </w:hyperlink>
      <w:r>
        <w:t xml:space="preserve"> по форме согласно приложению 1 к настоящему Положению, иной информации о заявителе, связанной с отбором, а также согласие на обработку персональных данных (для физического лица);</w:t>
      </w:r>
    </w:p>
    <w:p w:rsidR="000205F4" w:rsidRDefault="000205F4">
      <w:pPr>
        <w:pStyle w:val="ConsPlusNormal"/>
        <w:spacing w:before="220"/>
        <w:ind w:firstLine="540"/>
        <w:jc w:val="both"/>
      </w:pPr>
      <w:r>
        <w:t xml:space="preserve">9) порядок отзыва заявителями пакетов документов в соответствии с </w:t>
      </w:r>
      <w:hyperlink w:anchor="Par147" w:history="1">
        <w:r>
          <w:rPr>
            <w:color w:val="0000FF"/>
          </w:rPr>
          <w:t>пунктом 18</w:t>
        </w:r>
      </w:hyperlink>
      <w:r>
        <w:t xml:space="preserve"> настоящего Положения; порядок внесения изменений в пакеты документов в соответствии с </w:t>
      </w:r>
      <w:hyperlink w:anchor="Par149" w:history="1">
        <w:r>
          <w:rPr>
            <w:color w:val="0000FF"/>
          </w:rPr>
          <w:t>пунктом 19</w:t>
        </w:r>
      </w:hyperlink>
      <w:r>
        <w:t xml:space="preserve"> настоящего Положения, согласно которому возврат пакетов документов на доработку не допускается;</w:t>
      </w:r>
    </w:p>
    <w:p w:rsidR="000205F4" w:rsidRDefault="000205F4">
      <w:pPr>
        <w:pStyle w:val="ConsPlusNormal"/>
        <w:spacing w:before="220"/>
        <w:ind w:firstLine="540"/>
        <w:jc w:val="both"/>
      </w:pPr>
      <w:r>
        <w:t xml:space="preserve">10) правила рассмотрения и оценки пакетов документов заявителей в соответствии с </w:t>
      </w:r>
      <w:hyperlink w:anchor="Par207" w:history="1">
        <w:r>
          <w:rPr>
            <w:color w:val="0000FF"/>
          </w:rPr>
          <w:t>пунктами 32</w:t>
        </w:r>
      </w:hyperlink>
      <w:r>
        <w:t xml:space="preserve"> - </w:t>
      </w:r>
      <w:hyperlink w:anchor="Par232" w:history="1">
        <w:r>
          <w:rPr>
            <w:color w:val="0000FF"/>
          </w:rPr>
          <w:t>42</w:t>
        </w:r>
      </w:hyperlink>
      <w:r>
        <w:t xml:space="preserve"> настоящего Положения; порядок отклонения пакетов документов, а также информация об основаниях их отклонения (отказа в предоставлении субсидии) по итогам рассмотрения и оценки пакета документов при проведении отбора в соответствии с </w:t>
      </w:r>
      <w:hyperlink w:anchor="Par182" w:history="1">
        <w:r>
          <w:rPr>
            <w:color w:val="0000FF"/>
          </w:rPr>
          <w:t>пунктами 24</w:t>
        </w:r>
      </w:hyperlink>
      <w:r>
        <w:t xml:space="preserve">, </w:t>
      </w:r>
      <w:hyperlink w:anchor="Par191" w:history="1">
        <w:r>
          <w:rPr>
            <w:color w:val="0000FF"/>
          </w:rPr>
          <w:t>25</w:t>
        </w:r>
      </w:hyperlink>
      <w:r>
        <w:t xml:space="preserve"> настоящего Положения;</w:t>
      </w:r>
    </w:p>
    <w:p w:rsidR="000205F4" w:rsidRDefault="000205F4">
      <w:pPr>
        <w:pStyle w:val="ConsPlusNormal"/>
        <w:spacing w:before="220"/>
        <w:ind w:firstLine="540"/>
        <w:jc w:val="both"/>
      </w:pPr>
      <w:r>
        <w:t xml:space="preserve">11) объем распределяемой субсидии в рамках отбора, порядок расчета размера субсидии в соответствии с </w:t>
      </w:r>
      <w:hyperlink w:anchor="Par240" w:history="1">
        <w:r>
          <w:rPr>
            <w:color w:val="0000FF"/>
          </w:rPr>
          <w:t>пунктами 43</w:t>
        </w:r>
      </w:hyperlink>
      <w:r>
        <w:t xml:space="preserve"> - </w:t>
      </w:r>
      <w:hyperlink w:anchor="Par255" w:history="1">
        <w:r>
          <w:rPr>
            <w:color w:val="0000FF"/>
          </w:rPr>
          <w:t>46</w:t>
        </w:r>
      </w:hyperlink>
      <w:r>
        <w:t xml:space="preserve"> настоящего Положения,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205F4" w:rsidRDefault="000205F4">
      <w:pPr>
        <w:pStyle w:val="ConsPlusNormal"/>
        <w:spacing w:before="220"/>
        <w:ind w:firstLine="540"/>
        <w:jc w:val="both"/>
      </w:pPr>
      <w:r>
        <w:t xml:space="preserve">12) порядок предоставления заявителям разъяснений положений объявления о проведении отбора, даты начала и окончания срока такого предоставления в соответствии с </w:t>
      </w:r>
      <w:hyperlink w:anchor="Par109" w:history="1">
        <w:r>
          <w:rPr>
            <w:color w:val="0000FF"/>
          </w:rPr>
          <w:t>подпунктом 5 пункта 13</w:t>
        </w:r>
      </w:hyperlink>
      <w:r>
        <w:t xml:space="preserve"> настоящего Положения;</w:t>
      </w:r>
    </w:p>
    <w:p w:rsidR="000205F4" w:rsidRDefault="000205F4">
      <w:pPr>
        <w:pStyle w:val="ConsPlusNormal"/>
        <w:spacing w:before="220"/>
        <w:ind w:firstLine="540"/>
        <w:jc w:val="both"/>
      </w:pPr>
      <w:r>
        <w:t xml:space="preserve">13) срок, в течение которого победители отбора должны подписать договор субсидии в соответствии с </w:t>
      </w:r>
      <w:hyperlink w:anchor="Par231" w:history="1">
        <w:r>
          <w:rPr>
            <w:color w:val="0000FF"/>
          </w:rPr>
          <w:t>подпунктом 2 пункта 41</w:t>
        </w:r>
      </w:hyperlink>
      <w:r>
        <w:t xml:space="preserve"> настоящего Положения;</w:t>
      </w:r>
    </w:p>
    <w:p w:rsidR="000205F4" w:rsidRDefault="000205F4">
      <w:pPr>
        <w:pStyle w:val="ConsPlusNormal"/>
        <w:spacing w:before="220"/>
        <w:ind w:firstLine="540"/>
        <w:jc w:val="both"/>
      </w:pPr>
      <w:r>
        <w:t xml:space="preserve">14) условия признания победителя (победителей) отбора уклонившимся от заключения договора субсидии в соответствии с </w:t>
      </w:r>
      <w:hyperlink w:anchor="Par282" w:history="1">
        <w:r>
          <w:rPr>
            <w:color w:val="0000FF"/>
          </w:rPr>
          <w:t>пунктом 52</w:t>
        </w:r>
      </w:hyperlink>
      <w:r>
        <w:t xml:space="preserve"> настоящего Положения;</w:t>
      </w:r>
    </w:p>
    <w:p w:rsidR="000205F4" w:rsidRDefault="000205F4">
      <w:pPr>
        <w:pStyle w:val="ConsPlusNormal"/>
        <w:spacing w:before="220"/>
        <w:ind w:firstLine="540"/>
        <w:jc w:val="both"/>
      </w:pPr>
      <w:r>
        <w:t xml:space="preserve">15) сроки размещения документа об итогах проведения отбора на едином портале (в случае проведения отбора в системе "Электронный бюджет"), на Сайте, на котором обеспечивается проведение отбора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(победителей) отбора в соответствии с </w:t>
      </w:r>
      <w:hyperlink w:anchor="Par224" w:history="1">
        <w:r>
          <w:rPr>
            <w:color w:val="0000FF"/>
          </w:rPr>
          <w:t>пунктом 38</w:t>
        </w:r>
      </w:hyperlink>
      <w:r>
        <w:t xml:space="preserve"> настоящего Положения.</w:t>
      </w:r>
    </w:p>
    <w:p w:rsidR="000205F4" w:rsidRDefault="000205F4">
      <w:pPr>
        <w:pStyle w:val="ConsPlusNormal"/>
        <w:spacing w:before="220"/>
        <w:ind w:firstLine="540"/>
        <w:jc w:val="both"/>
      </w:pPr>
      <w:bookmarkStart w:id="11" w:name="Par130"/>
      <w:bookmarkEnd w:id="11"/>
      <w:r>
        <w:t>15. Заявители (получатели субсидии) на 1-е число месяца подачи пакета документов должны соответствовать следующим требованиям:</w:t>
      </w:r>
    </w:p>
    <w:p w:rsidR="000205F4" w:rsidRDefault="000205F4">
      <w:pPr>
        <w:pStyle w:val="ConsPlusNormal"/>
        <w:spacing w:before="220"/>
        <w:ind w:firstLine="540"/>
        <w:jc w:val="both"/>
      </w:pPr>
      <w:r>
        <w:t xml:space="preserve">1) 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w:t>
      </w:r>
      <w:r>
        <w:lastRenderedPageBreak/>
        <w:t>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205F4" w:rsidRDefault="000205F4">
      <w:pPr>
        <w:pStyle w:val="ConsPlusNormal"/>
        <w:spacing w:before="220"/>
        <w:ind w:firstLine="540"/>
        <w:jc w:val="both"/>
      </w:pPr>
      <w:r>
        <w:t>2)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205F4" w:rsidRDefault="000205F4">
      <w:pPr>
        <w:pStyle w:val="ConsPlusNormal"/>
        <w:spacing w:before="220"/>
        <w:ind w:firstLine="540"/>
        <w:jc w:val="both"/>
      </w:pPr>
      <w:r>
        <w:t xml:space="preserve">3) не находятся в составляемых в рамках реализации полномочий, предусмотренных </w:t>
      </w:r>
      <w:hyperlink r:id="rId96"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205F4" w:rsidRDefault="000205F4">
      <w:pPr>
        <w:pStyle w:val="ConsPlusNormal"/>
        <w:spacing w:before="220"/>
        <w:ind w:firstLine="540"/>
        <w:jc w:val="both"/>
      </w:pPr>
      <w:r>
        <w:t>4) не получают средства из бюджета города Красноярска, из которого планируется предоставление субсидии в соответствии с настоящим Положением, на основании иных нормативных правовых актов субъекта Российской Федерации, муниципальных правовых актов на цели, установленные настоящим Положением;</w:t>
      </w:r>
    </w:p>
    <w:p w:rsidR="000205F4" w:rsidRDefault="000205F4">
      <w:pPr>
        <w:pStyle w:val="ConsPlusNormal"/>
        <w:spacing w:before="220"/>
        <w:ind w:firstLine="540"/>
        <w:jc w:val="both"/>
      </w:pPr>
      <w:r>
        <w:t xml:space="preserve">5) не являются иностранным агентом в соответствии с Федеральным </w:t>
      </w:r>
      <w:hyperlink r:id="rId97" w:history="1">
        <w:r>
          <w:rPr>
            <w:color w:val="0000FF"/>
          </w:rPr>
          <w:t>законом</w:t>
        </w:r>
      </w:hyperlink>
      <w:r>
        <w:t xml:space="preserve"> от 14.07.2022 N 255-ФЗ "О контроле за деятельностью лиц, находящихся под иностранным влиянием";</w:t>
      </w:r>
    </w:p>
    <w:p w:rsidR="000205F4" w:rsidRDefault="000205F4">
      <w:pPr>
        <w:pStyle w:val="ConsPlusNormal"/>
        <w:spacing w:before="220"/>
        <w:ind w:firstLine="540"/>
        <w:jc w:val="both"/>
      </w:pPr>
      <w:r>
        <w:t xml:space="preserve">6) на едином налоговом счете отсутствует или не превышает размер, определенный </w:t>
      </w:r>
      <w:hyperlink r:id="rId98"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205F4" w:rsidRDefault="000205F4">
      <w:pPr>
        <w:pStyle w:val="ConsPlusNormal"/>
        <w:spacing w:before="220"/>
        <w:ind w:firstLine="540"/>
        <w:jc w:val="both"/>
      </w:pPr>
      <w:r>
        <w:t>7) отсутствует просроченная задолженность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p w:rsidR="000205F4" w:rsidRDefault="000205F4">
      <w:pPr>
        <w:pStyle w:val="ConsPlusNormal"/>
        <w:spacing w:before="220"/>
        <w:ind w:firstLine="540"/>
        <w:jc w:val="both"/>
      </w:pPr>
      <w:r>
        <w:t>8) являясь юридическими лицами, не находятся в процессе реорганизации (за исключением реорганизации в форме присоединения к юридическому лицу, являющемуся заявителем (получателем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w:t>
      </w:r>
    </w:p>
    <w:p w:rsidR="000205F4" w:rsidRDefault="000205F4">
      <w:pPr>
        <w:pStyle w:val="ConsPlusNormal"/>
        <w:spacing w:before="220"/>
        <w:ind w:firstLine="540"/>
        <w:jc w:val="both"/>
      </w:pPr>
      <w:r>
        <w:t>9) являясь индивидуальными предпринимателями (физическими лицами, налогоплательщиками НПД), не прекратили деятельность в качестве индивидуального предпринимателя (физического лица, налогоплательщика НПД);</w:t>
      </w:r>
    </w:p>
    <w:p w:rsidR="000205F4" w:rsidRDefault="000205F4">
      <w:pPr>
        <w:pStyle w:val="ConsPlusNormal"/>
        <w:spacing w:before="220"/>
        <w:ind w:firstLine="540"/>
        <w:jc w:val="both"/>
      </w:pPr>
      <w:r>
        <w:t>10) являясь юридическими лицами,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rsidR="000205F4" w:rsidRDefault="000205F4">
      <w:pPr>
        <w:pStyle w:val="ConsPlusNormal"/>
        <w:spacing w:before="220"/>
        <w:ind w:firstLine="540"/>
        <w:jc w:val="both"/>
      </w:pPr>
      <w:r>
        <w:t>11) являясь индивидуальными предпринимателями (физическими лицами, налогоплательщиками НПД), в реестре дисквалифицированных лиц отсутствуют сведения о дисквалифицированном индивидуальном предпринимателе (физическом лице, налогоплательщике НПД) - производителе товаров, работ, услуг;</w:t>
      </w:r>
    </w:p>
    <w:p w:rsidR="000205F4" w:rsidRDefault="000205F4">
      <w:pPr>
        <w:pStyle w:val="ConsPlusNormal"/>
        <w:spacing w:before="220"/>
        <w:ind w:firstLine="540"/>
        <w:jc w:val="both"/>
      </w:pPr>
      <w:r>
        <w:lastRenderedPageBreak/>
        <w:t xml:space="preserve">12) отсутствует (истек срок действия) информация о совершенном нарушении порядка и условий оказания поддержки, в том числе вид нарушения, дата признания заявителя (получателя субсидии)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r:id="rId99" w:history="1">
        <w:r>
          <w:rPr>
            <w:color w:val="0000FF"/>
          </w:rPr>
          <w:t>пункта 4 части 5 статьи 14</w:t>
        </w:r>
      </w:hyperlink>
      <w:r>
        <w:t xml:space="preserve"> Федерального закона N 209-ФЗ.</w:t>
      </w:r>
    </w:p>
    <w:p w:rsidR="000205F4" w:rsidRDefault="000205F4">
      <w:pPr>
        <w:pStyle w:val="ConsPlusNormal"/>
        <w:spacing w:before="220"/>
        <w:ind w:firstLine="540"/>
        <w:jc w:val="both"/>
      </w:pPr>
      <w:bookmarkStart w:id="12" w:name="Par143"/>
      <w:bookmarkEnd w:id="12"/>
      <w:r>
        <w:t xml:space="preserve">16. Заявитель для участия в отборе и получения субсидии представляет в управление делами администрации города пакет документов с учетом требований к его оформлению, предусмотренный </w:t>
      </w:r>
      <w:hyperlink w:anchor="Par152" w:history="1">
        <w:r>
          <w:rPr>
            <w:color w:val="0000FF"/>
          </w:rPr>
          <w:t>пунктами 20</w:t>
        </w:r>
      </w:hyperlink>
      <w:r>
        <w:t xml:space="preserve">, </w:t>
      </w:r>
      <w:hyperlink w:anchor="Par167" w:history="1">
        <w:r>
          <w:rPr>
            <w:color w:val="0000FF"/>
          </w:rPr>
          <w:t>21</w:t>
        </w:r>
      </w:hyperlink>
      <w:r>
        <w:t xml:space="preserve"> настоящего Положения, в сроки, указанные в объявлении о проведении отбора (дополнительного отбора). Для участия в отборе (дополнительном отборе) заявитель может подать один пакет документов.</w:t>
      </w:r>
    </w:p>
    <w:p w:rsidR="000205F4" w:rsidRDefault="000205F4">
      <w:pPr>
        <w:pStyle w:val="ConsPlusNormal"/>
        <w:spacing w:before="220"/>
        <w:ind w:firstLine="540"/>
        <w:jc w:val="both"/>
      </w:pPr>
      <w:r>
        <w:t>Управление делами администрации города регистрирует и передает уполномоченному органу пакет документов заявителя в течение одного рабочего дня с даты его поступления.</w:t>
      </w:r>
    </w:p>
    <w:p w:rsidR="000205F4" w:rsidRDefault="000205F4">
      <w:pPr>
        <w:pStyle w:val="ConsPlusNormal"/>
        <w:spacing w:before="220"/>
        <w:ind w:firstLine="540"/>
        <w:jc w:val="both"/>
      </w:pPr>
      <w:bookmarkStart w:id="13" w:name="Par145"/>
      <w:bookmarkEnd w:id="13"/>
      <w:r>
        <w:t xml:space="preserve">17.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(дополнительного отбора),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w:t>
      </w:r>
      <w:hyperlink w:anchor="Par363" w:history="1">
        <w:r>
          <w:rPr>
            <w:color w:val="0000FF"/>
          </w:rPr>
          <w:t>заявке</w:t>
        </w:r>
      </w:hyperlink>
      <w:r>
        <w:t xml:space="preserve"> по форме согласно приложению 1 к настоящему Положению, направляет уведомления об отклонении пакета документов на стадии его рассмотрения и оценки на основании </w:t>
      </w:r>
      <w:hyperlink w:anchor="Par183" w:history="1">
        <w:r>
          <w:rPr>
            <w:color w:val="0000FF"/>
          </w:rPr>
          <w:t>подпункта 1 пункта 24</w:t>
        </w:r>
      </w:hyperlink>
      <w:r>
        <w:t xml:space="preserve"> настоящего Положения.</w:t>
      </w:r>
    </w:p>
    <w:p w:rsidR="000205F4" w:rsidRDefault="000205F4">
      <w:pPr>
        <w:pStyle w:val="ConsPlusNormal"/>
        <w:spacing w:before="220"/>
        <w:ind w:firstLine="540"/>
        <w:jc w:val="both"/>
      </w:pPr>
      <w:r>
        <w:t>Пакет документов для участия в отборе и получения субсидии, представленный после окончания срока приема пакетов документов, установленного в объявлении о проведении отбора (дополнительного отбора), заявителю не возвращается.</w:t>
      </w:r>
    </w:p>
    <w:p w:rsidR="000205F4" w:rsidRDefault="000205F4">
      <w:pPr>
        <w:pStyle w:val="ConsPlusNormal"/>
        <w:spacing w:before="220"/>
        <w:ind w:firstLine="540"/>
        <w:jc w:val="both"/>
      </w:pPr>
      <w:bookmarkStart w:id="14" w:name="Par147"/>
      <w:bookmarkEnd w:id="14"/>
      <w:r>
        <w:t>18. Заявитель (получатель субсидии) вправе отозвать пакет документов, представленный для участия в отборе и получения субсидии, путем 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w:t>
      </w:r>
    </w:p>
    <w:p w:rsidR="000205F4" w:rsidRDefault="000205F4">
      <w:pPr>
        <w:pStyle w:val="ConsPlusNormal"/>
        <w:spacing w:before="220"/>
        <w:ind w:firstLine="540"/>
        <w:jc w:val="both"/>
      </w:pPr>
      <w:r>
        <w:t>Регистрация письменного обращения заявителя (получателя субсидии) об отзыве пакета документов осуществляется в течение одного рабочего дня при его поступлении в управление делами администрации города. Отозванный пакет документов заявителю (получателю субсидии) не возвращается.</w:t>
      </w:r>
    </w:p>
    <w:p w:rsidR="000205F4" w:rsidRDefault="000205F4">
      <w:pPr>
        <w:pStyle w:val="ConsPlusNormal"/>
        <w:spacing w:before="220"/>
        <w:ind w:firstLine="540"/>
        <w:jc w:val="both"/>
      </w:pPr>
      <w:bookmarkStart w:id="15" w:name="Par149"/>
      <w:bookmarkEnd w:id="15"/>
      <w:r>
        <w:t>19. Заявитель (получатель субсидии)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0205F4" w:rsidRDefault="000205F4">
      <w:pPr>
        <w:pStyle w:val="ConsPlusNormal"/>
        <w:spacing w:before="220"/>
        <w:ind w:firstLine="540"/>
        <w:jc w:val="both"/>
      </w:pPr>
      <w:r>
        <w:t xml:space="preserve">Заявитель (получатель субсидии) несет ответственность за достоверность сведений, указанных в </w:t>
      </w:r>
      <w:hyperlink w:anchor="Par363" w:history="1">
        <w:r>
          <w:rPr>
            <w:color w:val="0000FF"/>
          </w:rPr>
          <w:t>заявке</w:t>
        </w:r>
      </w:hyperlink>
      <w:r>
        <w:t xml:space="preserve"> по форме согласно приложению 1 к настоящему Положению.</w:t>
      </w:r>
    </w:p>
    <w:p w:rsidR="000205F4" w:rsidRDefault="000205F4">
      <w:pPr>
        <w:pStyle w:val="ConsPlusNormal"/>
        <w:spacing w:before="220"/>
        <w:ind w:firstLine="540"/>
        <w:jc w:val="both"/>
      </w:pPr>
      <w:r>
        <w:t xml:space="preserve">Внесение изменений в пакет документов с учетом требований к его оформлению, предусмотренный </w:t>
      </w:r>
      <w:hyperlink w:anchor="Par152" w:history="1">
        <w:r>
          <w:rPr>
            <w:color w:val="0000FF"/>
          </w:rPr>
          <w:t>пунктами 20</w:t>
        </w:r>
      </w:hyperlink>
      <w:r>
        <w:t xml:space="preserve">, </w:t>
      </w:r>
      <w:hyperlink w:anchor="Par167" w:history="1">
        <w:r>
          <w:rPr>
            <w:color w:val="0000FF"/>
          </w:rPr>
          <w:t>21</w:t>
        </w:r>
      </w:hyperlink>
      <w:r>
        <w:t xml:space="preserve"> настоящего Положения, не допускается.</w:t>
      </w:r>
    </w:p>
    <w:p w:rsidR="000205F4" w:rsidRDefault="000205F4">
      <w:pPr>
        <w:pStyle w:val="ConsPlusNormal"/>
        <w:spacing w:before="220"/>
        <w:ind w:firstLine="540"/>
        <w:jc w:val="both"/>
      </w:pPr>
      <w:bookmarkStart w:id="16" w:name="Par152"/>
      <w:bookmarkEnd w:id="16"/>
      <w:r>
        <w:t>20. Заявитель для участия в отборе и получения субсидии представляет пакет документов, адресованный уполномоченному органу, который включает:</w:t>
      </w:r>
    </w:p>
    <w:p w:rsidR="000205F4" w:rsidRDefault="000205F4">
      <w:pPr>
        <w:pStyle w:val="ConsPlusNormal"/>
        <w:spacing w:before="220"/>
        <w:ind w:firstLine="540"/>
        <w:jc w:val="both"/>
      </w:pPr>
      <w:r>
        <w:t xml:space="preserve">1) </w:t>
      </w:r>
      <w:hyperlink w:anchor="Par363" w:history="1">
        <w:r>
          <w:rPr>
            <w:color w:val="0000FF"/>
          </w:rPr>
          <w:t>заявку</w:t>
        </w:r>
      </w:hyperlink>
      <w:r>
        <w:t xml:space="preserve"> по форме согласно приложению 1 к настоящему Положению;</w:t>
      </w:r>
    </w:p>
    <w:p w:rsidR="000205F4" w:rsidRDefault="000205F4">
      <w:pPr>
        <w:pStyle w:val="ConsPlusNormal"/>
        <w:spacing w:before="220"/>
        <w:ind w:firstLine="540"/>
        <w:jc w:val="both"/>
      </w:pPr>
      <w:bookmarkStart w:id="17" w:name="Par154"/>
      <w:bookmarkEnd w:id="17"/>
      <w:r>
        <w:t>2) копии заключенных договоров и (или) иных сделок, совершенных в соответствии с действующим законодательством, по подключению к инженерной инфраструктуре, текущему ремонту помещения;</w:t>
      </w:r>
    </w:p>
    <w:p w:rsidR="000205F4" w:rsidRDefault="000205F4">
      <w:pPr>
        <w:pStyle w:val="ConsPlusNormal"/>
        <w:spacing w:before="220"/>
        <w:ind w:firstLine="540"/>
        <w:jc w:val="both"/>
      </w:pPr>
      <w:r>
        <w:lastRenderedPageBreak/>
        <w:t>3) копии счетов, и (или) счетов-фактур, и (или) товарных накладных, и (или) универсальных передаточных документов, и (или) актов приема-передачи товаров, и (или) иных подтверждающих документов;</w:t>
      </w:r>
    </w:p>
    <w:p w:rsidR="000205F4" w:rsidRDefault="000205F4">
      <w:pPr>
        <w:pStyle w:val="ConsPlusNormal"/>
        <w:spacing w:before="220"/>
        <w:ind w:firstLine="540"/>
        <w:jc w:val="both"/>
      </w:pPr>
      <w:r>
        <w:t xml:space="preserve">4) копии платежных документов, подтверждающих оплату затрат по направлениям в соответствии с </w:t>
      </w:r>
      <w:hyperlink w:anchor="Par252" w:history="1">
        <w:r>
          <w:rPr>
            <w:color w:val="0000FF"/>
          </w:rPr>
          <w:t>пунктом 44</w:t>
        </w:r>
      </w:hyperlink>
      <w: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w:t>
      </w:r>
    </w:p>
    <w:p w:rsidR="000205F4" w:rsidRDefault="000205F4">
      <w:pPr>
        <w:pStyle w:val="ConsPlusNormal"/>
        <w:spacing w:before="220"/>
        <w:ind w:firstLine="540"/>
        <w:jc w:val="both"/>
      </w:pPr>
      <w:r>
        <w:t>5) копии технических условий, являющихся обязательным приложением к договору о подключении, в случае осуществления расходов по подключению к инженерной инфраструктуре;</w:t>
      </w:r>
    </w:p>
    <w:p w:rsidR="000205F4" w:rsidRDefault="000205F4">
      <w:pPr>
        <w:pStyle w:val="ConsPlusNormal"/>
        <w:spacing w:before="220"/>
        <w:ind w:firstLine="540"/>
        <w:jc w:val="both"/>
      </w:pPr>
      <w:bookmarkStart w:id="18" w:name="Par158"/>
      <w:bookmarkEnd w:id="18"/>
      <w:r>
        <w:t>6) копии сметных расчетов (иной документации), подтверждающих стоимость отдельных видов строительных работ, монтажных работ, пусконаладочных работ, в случае осуществления расходов по текущему ремонту помещения;</w:t>
      </w:r>
    </w:p>
    <w:p w:rsidR="000205F4" w:rsidRDefault="000205F4">
      <w:pPr>
        <w:pStyle w:val="ConsPlusNormal"/>
        <w:spacing w:before="220"/>
        <w:ind w:firstLine="540"/>
        <w:jc w:val="both"/>
      </w:pPr>
      <w:r>
        <w:t xml:space="preserve">7) пояснительную записку, содержащую информацию о сферах предпринимательской деятельности в соответствии с </w:t>
      </w:r>
      <w:hyperlink r:id="rId100" w:history="1">
        <w:r>
          <w:rPr>
            <w:color w:val="0000FF"/>
          </w:rPr>
          <w:t>ОКВЭД</w:t>
        </w:r>
      </w:hyperlink>
      <w:r>
        <w:t>, для осуществления которых произведены расходы (выполнены работы, оказаны услуги) по подключению к инженерной инфраструктуре, текущему ремонту помещения;</w:t>
      </w:r>
    </w:p>
    <w:p w:rsidR="000205F4" w:rsidRDefault="000205F4">
      <w:pPr>
        <w:pStyle w:val="ConsPlusNormal"/>
        <w:spacing w:before="220"/>
        <w:ind w:firstLine="540"/>
        <w:jc w:val="both"/>
      </w:pPr>
      <w:r>
        <w:t>8) 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предшествующий финансовый год и отчетные периоды текущего финансового года до даты подачи пакета документов (для субъекта малого и среднего предпринимательства, имеющего работников и являющегося работодателем);</w:t>
      </w:r>
    </w:p>
    <w:p w:rsidR="000205F4" w:rsidRDefault="000205F4">
      <w:pPr>
        <w:pStyle w:val="ConsPlusNormal"/>
        <w:spacing w:before="220"/>
        <w:ind w:firstLine="540"/>
        <w:jc w:val="both"/>
      </w:pPr>
      <w:r>
        <w:t xml:space="preserve">копию налоговой </w:t>
      </w:r>
      <w:hyperlink r:id="rId101" w:history="1">
        <w:r>
          <w:rPr>
            <w:color w:val="0000FF"/>
          </w:rPr>
          <w:t>декларации</w:t>
        </w:r>
      </w:hyperlink>
      <w:r>
        <w:t xml:space="preserve"> по налогу на доходы физических лиц (форма N 3-НДФЛ, установленная Приказом Федеральной налоговой службы России от 15.10.2021 N ЕД-7-11/903@) или иной налоговой отчетности за финансовый год, предшествующий году подачи пакета документов (для субъекта малого и среднего предпринимательства, не имеющего работников и не являющегося работодателем);</w:t>
      </w:r>
    </w:p>
    <w:p w:rsidR="000205F4" w:rsidRDefault="000205F4">
      <w:pPr>
        <w:pStyle w:val="ConsPlusNormal"/>
        <w:spacing w:before="220"/>
        <w:ind w:firstLine="540"/>
        <w:jc w:val="both"/>
      </w:pPr>
      <w:r>
        <w:t xml:space="preserve">9) сведения о наличии банковского счета, выданные не ранее чем за 30 календарных дней до даты подачи пакета документов, для перечисления субсидии в соответствии с </w:t>
      </w:r>
      <w:hyperlink w:anchor="Par289" w:history="1">
        <w:r>
          <w:rPr>
            <w:color w:val="0000FF"/>
          </w:rPr>
          <w:t>пунктом 57</w:t>
        </w:r>
      </w:hyperlink>
      <w:r>
        <w:t xml:space="preserve"> настоящего Положения;</w:t>
      </w:r>
    </w:p>
    <w:p w:rsidR="000205F4" w:rsidRDefault="000205F4">
      <w:pPr>
        <w:pStyle w:val="ConsPlusNormal"/>
        <w:spacing w:before="220"/>
        <w:ind w:firstLine="540"/>
        <w:jc w:val="both"/>
      </w:pPr>
      <w:r>
        <w:t>10) справку о постановке на учет (снятии с учета) физического лица в качестве налогоплательщика налога на профессиональный доход (для физического лица, налогоплательщика НПД);</w:t>
      </w:r>
    </w:p>
    <w:p w:rsidR="000205F4" w:rsidRDefault="000205F4">
      <w:pPr>
        <w:pStyle w:val="ConsPlusNormal"/>
        <w:spacing w:before="220"/>
        <w:ind w:firstLine="540"/>
        <w:jc w:val="both"/>
      </w:pPr>
      <w:r>
        <w:t>11) справки о состоянии расчетов (доходах) по налогу на профессиональный доход за предшествующий финансовый год и за текущий финансовый год до даты подачи пакета документов (для физического лица, налогоплательщика НПД);</w:t>
      </w:r>
    </w:p>
    <w:p w:rsidR="000205F4" w:rsidRDefault="000205F4">
      <w:pPr>
        <w:pStyle w:val="ConsPlusNormal"/>
        <w:spacing w:before="220"/>
        <w:ind w:firstLine="540"/>
        <w:jc w:val="both"/>
      </w:pPr>
      <w:r>
        <w:t>12) документ, подтверждающий полномочия лица на осуществление действий от имени заявителя (при наличии);</w:t>
      </w:r>
    </w:p>
    <w:p w:rsidR="000205F4" w:rsidRDefault="000205F4">
      <w:pPr>
        <w:pStyle w:val="ConsPlusNormal"/>
        <w:spacing w:before="220"/>
        <w:ind w:firstLine="540"/>
        <w:jc w:val="both"/>
      </w:pPr>
      <w:bookmarkStart w:id="19" w:name="Par166"/>
      <w:bookmarkEnd w:id="19"/>
      <w:r>
        <w:t xml:space="preserve">13) справку, выданную инспекцией Федеральной налоговой службы по месту учета заявителя, об исполнении налогоплательщиком обязанности по уплате налогов, сборов, страховых взносов, пеней, штрафов, процентов в соответствии с </w:t>
      </w:r>
      <w:hyperlink r:id="rId102" w:history="1">
        <w:r>
          <w:rPr>
            <w:color w:val="0000FF"/>
          </w:rPr>
          <w:t>пунктами 113</w:t>
        </w:r>
      </w:hyperlink>
      <w:r>
        <w:t xml:space="preserve">, </w:t>
      </w:r>
      <w:hyperlink r:id="rId103" w:history="1">
        <w:r>
          <w:rPr>
            <w:color w:val="0000FF"/>
          </w:rPr>
          <w:t>129</w:t>
        </w:r>
      </w:hyperlink>
      <w:r>
        <w:t xml:space="preserve"> Административного регламента, утвержденного Приказом Федеральной налоговой службы от 08.07.2019 N ММВ-7-19/343@.</w:t>
      </w:r>
    </w:p>
    <w:p w:rsidR="000205F4" w:rsidRDefault="000205F4">
      <w:pPr>
        <w:pStyle w:val="ConsPlusNormal"/>
        <w:spacing w:before="220"/>
        <w:ind w:firstLine="540"/>
        <w:jc w:val="both"/>
      </w:pPr>
      <w:bookmarkStart w:id="20" w:name="Par167"/>
      <w:bookmarkEnd w:id="20"/>
      <w:r>
        <w:t xml:space="preserve">21. Документы (копии документов), указанные в </w:t>
      </w:r>
      <w:hyperlink w:anchor="Par152" w:history="1">
        <w:r>
          <w:rPr>
            <w:color w:val="0000FF"/>
          </w:rPr>
          <w:t>пункте 20</w:t>
        </w:r>
      </w:hyperlink>
      <w:r>
        <w:t xml:space="preserve">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w:t>
      </w:r>
      <w:r>
        <w:lastRenderedPageBreak/>
        <w:t xml:space="preserve">быть пронумерованы сквозной нумерацией и сопровождаться их описью. Копии документов, указанные в </w:t>
      </w:r>
      <w:hyperlink w:anchor="Par152" w:history="1">
        <w:r>
          <w:rPr>
            <w:color w:val="0000FF"/>
          </w:rPr>
          <w:t>пункте 20</w:t>
        </w:r>
      </w:hyperlink>
      <w:r>
        <w:t xml:space="preserve"> настоящего Положения, должны быть подписаны заявителем и заверены печатью (при наличии).</w:t>
      </w:r>
    </w:p>
    <w:p w:rsidR="000205F4" w:rsidRDefault="000205F4">
      <w:pPr>
        <w:pStyle w:val="ConsPlusNormal"/>
        <w:spacing w:before="220"/>
        <w:ind w:firstLine="540"/>
        <w:jc w:val="both"/>
      </w:pPr>
      <w:r>
        <w:t xml:space="preserve">22. Документы (их копии) или сведения в составе пакета документов, указанные в </w:t>
      </w:r>
      <w:hyperlink w:anchor="Par166" w:history="1">
        <w:r>
          <w:rPr>
            <w:color w:val="0000FF"/>
          </w:rPr>
          <w:t>подпункте 13 пункта 20</w:t>
        </w:r>
      </w:hyperlink>
      <w:r>
        <w:t xml:space="preserve"> настоящего Положения, на дату, установленную </w:t>
      </w:r>
      <w:hyperlink w:anchor="Par130" w:history="1">
        <w:r>
          <w:rPr>
            <w:color w:val="0000FF"/>
          </w:rPr>
          <w:t>абзацем первым пункта 15</w:t>
        </w:r>
      </w:hyperlink>
      <w:r>
        <w:t xml:space="preserve"> настоящего Положения, уполномоченный орган запрашивает в порядке межведомственного информационного взаимодействия и в сроки, установленные </w:t>
      </w:r>
      <w:hyperlink w:anchor="Par169" w:history="1">
        <w:r>
          <w:rPr>
            <w:color w:val="0000FF"/>
          </w:rPr>
          <w:t>абзацем первым пункта 23</w:t>
        </w:r>
      </w:hyperlink>
      <w:r>
        <w:t xml:space="preserve"> настоящего Положения, если заявитель (получатель субсидии) не представил их самостоятельно.</w:t>
      </w:r>
    </w:p>
    <w:p w:rsidR="000205F4" w:rsidRDefault="000205F4">
      <w:pPr>
        <w:pStyle w:val="ConsPlusNormal"/>
        <w:spacing w:before="220"/>
        <w:ind w:firstLine="540"/>
        <w:jc w:val="both"/>
      </w:pPr>
      <w:bookmarkStart w:id="21" w:name="Par169"/>
      <w:bookmarkEnd w:id="21"/>
      <w:r>
        <w:t xml:space="preserve">23. В целях установления порядка и сроков проведения главным распорядителем проверки заявителей (получателей субсидии) на соответствие критериям и требованиям, установленным </w:t>
      </w:r>
      <w:hyperlink w:anchor="Par73" w:history="1">
        <w:r>
          <w:rPr>
            <w:color w:val="0000FF"/>
          </w:rPr>
          <w:t>пунктами 9</w:t>
        </w:r>
      </w:hyperlink>
      <w:r>
        <w:t xml:space="preserve">, </w:t>
      </w:r>
      <w:hyperlink w:anchor="Par89" w:history="1">
        <w:r>
          <w:rPr>
            <w:color w:val="0000FF"/>
          </w:rPr>
          <w:t>10</w:t>
        </w:r>
      </w:hyperlink>
      <w:r>
        <w:t xml:space="preserve">, </w:t>
      </w:r>
      <w:hyperlink w:anchor="Par130" w:history="1">
        <w:r>
          <w:rPr>
            <w:color w:val="0000FF"/>
          </w:rPr>
          <w:t>15</w:t>
        </w:r>
      </w:hyperlink>
      <w:r>
        <w:t xml:space="preserve"> настоящего Положения, а также проверки сведений, содержащихся в </w:t>
      </w:r>
      <w:hyperlink w:anchor="Par363" w:history="1">
        <w:r>
          <w:rPr>
            <w:color w:val="0000FF"/>
          </w:rPr>
          <w:t>заявке</w:t>
        </w:r>
      </w:hyperlink>
      <w:r>
        <w:t xml:space="preserve"> по форме согласно приложению 1 к настоящему Положению,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использованием программного обеспечения и (или) посредством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0205F4" w:rsidRDefault="000205F4">
      <w:pPr>
        <w:pStyle w:val="ConsPlusNormal"/>
        <w:spacing w:before="220"/>
        <w:ind w:firstLine="540"/>
        <w:jc w:val="both"/>
      </w:pPr>
      <w:bookmarkStart w:id="22" w:name="Par170"/>
      <w:bookmarkEnd w:id="22"/>
      <w:r>
        <w:t xml:space="preserve">1) сведения Федеральной налоговой службы, подтверждающие, что у заявителя (получателя субсидии) на едином налоговом счете отсутствует или не превышает размер, определенный </w:t>
      </w:r>
      <w:hyperlink r:id="rId104"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205F4" w:rsidRDefault="000205F4">
      <w:pPr>
        <w:pStyle w:val="ConsPlusNormal"/>
        <w:spacing w:before="220"/>
        <w:ind w:firstLine="540"/>
        <w:jc w:val="both"/>
      </w:pPr>
      <w:r>
        <w:t>2) выписку из Единого государственного реестра юридических лиц/Единого государственного реестра индивидуальных предпринимателей (далее - ЕГРЮЛ/ЕГРИП);</w:t>
      </w:r>
    </w:p>
    <w:p w:rsidR="000205F4" w:rsidRDefault="000205F4">
      <w:pPr>
        <w:pStyle w:val="ConsPlusNormal"/>
        <w:spacing w:before="220"/>
        <w:ind w:firstLine="540"/>
        <w:jc w:val="both"/>
      </w:pPr>
      <w:r>
        <w:t>3) выписку из Единого реестра субъектов малого и среднего предпринимательства;</w:t>
      </w:r>
    </w:p>
    <w:p w:rsidR="000205F4" w:rsidRDefault="000205F4">
      <w:pPr>
        <w:pStyle w:val="ConsPlusNormal"/>
        <w:spacing w:before="220"/>
        <w:ind w:firstLine="540"/>
        <w:jc w:val="both"/>
      </w:pPr>
      <w:r>
        <w:t>4) выписку из Единого реестра субъектов малого и среднего предпринимательства - получателей поддержки;</w:t>
      </w:r>
    </w:p>
    <w:p w:rsidR="000205F4" w:rsidRDefault="000205F4">
      <w:pPr>
        <w:pStyle w:val="ConsPlusNormal"/>
        <w:spacing w:before="220"/>
        <w:ind w:firstLine="540"/>
        <w:jc w:val="both"/>
      </w:pPr>
      <w:r>
        <w:t>5)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w:t>
      </w:r>
    </w:p>
    <w:p w:rsidR="000205F4" w:rsidRDefault="000205F4">
      <w:pPr>
        <w:pStyle w:val="ConsPlusNormal"/>
        <w:spacing w:before="220"/>
        <w:ind w:firstLine="540"/>
        <w:jc w:val="both"/>
      </w:pPr>
      <w:r>
        <w:t xml:space="preserve">6) сведения об отсутствии в предшествующем календарном году и в текущем году до даты подачи пакета документов факта получения аналогичной поддержки, в том числе об отсутствии иных финансовых выплат, полученных в течение периодов и по основаниям, установленным </w:t>
      </w:r>
      <w:hyperlink w:anchor="Par82" w:history="1">
        <w:r>
          <w:rPr>
            <w:color w:val="0000FF"/>
          </w:rPr>
          <w:t>подпунктом 5 пункта 9</w:t>
        </w:r>
      </w:hyperlink>
      <w:r>
        <w:t xml:space="preserve"> настоящего Положения;</w:t>
      </w:r>
    </w:p>
    <w:p w:rsidR="000205F4" w:rsidRDefault="000205F4">
      <w:pPr>
        <w:pStyle w:val="ConsPlusNormal"/>
        <w:spacing w:before="220"/>
        <w:ind w:firstLine="540"/>
        <w:jc w:val="both"/>
      </w:pPr>
      <w:r>
        <w:t>7) сведения об отсутствии просроченной задолженности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города Красноярска, в том числе с использованием разделов "Картотека арбитражных дел", "Банк решений арбитражных дел", размещенных на официальном сайте Арбитражного суда Красноярского края, раздела "Банк данных исполнительных производств", размещенного на официальном сайте Федеральной службы судебных приставов;</w:t>
      </w:r>
    </w:p>
    <w:p w:rsidR="000205F4" w:rsidRDefault="000205F4">
      <w:pPr>
        <w:pStyle w:val="ConsPlusNormal"/>
        <w:spacing w:before="220"/>
        <w:ind w:firstLine="540"/>
        <w:jc w:val="both"/>
      </w:pPr>
      <w:r>
        <w:t xml:space="preserve">8)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финансовому мониторингу (далее - </w:t>
      </w:r>
      <w:proofErr w:type="spellStart"/>
      <w:r>
        <w:t>Росфинмониторинг</w:t>
      </w:r>
      <w:proofErr w:type="spellEnd"/>
      <w:r>
        <w:t>);</w:t>
      </w:r>
    </w:p>
    <w:p w:rsidR="000205F4" w:rsidRDefault="000205F4">
      <w:pPr>
        <w:pStyle w:val="ConsPlusNormal"/>
        <w:spacing w:before="220"/>
        <w:ind w:firstLine="540"/>
        <w:jc w:val="both"/>
      </w:pPr>
      <w:r>
        <w:t xml:space="preserve">9)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w:t>
      </w:r>
      <w:proofErr w:type="spellStart"/>
      <w:r>
        <w:t>Росфинмониторинга</w:t>
      </w:r>
      <w:proofErr w:type="spellEnd"/>
      <w:r>
        <w:t>;</w:t>
      </w:r>
    </w:p>
    <w:p w:rsidR="000205F4" w:rsidRDefault="000205F4">
      <w:pPr>
        <w:pStyle w:val="ConsPlusNormal"/>
        <w:spacing w:before="220"/>
        <w:ind w:firstLine="540"/>
        <w:jc w:val="both"/>
      </w:pPr>
      <w:r>
        <w:lastRenderedPageBreak/>
        <w:t xml:space="preserve">10) сведения из Единого реестра иностранных агентов в России в соответствии с Федеральным </w:t>
      </w:r>
      <w:hyperlink r:id="rId105" w:history="1">
        <w:r>
          <w:rPr>
            <w:color w:val="0000FF"/>
          </w:rPr>
          <w:t>законом</w:t>
        </w:r>
      </w:hyperlink>
      <w:r>
        <w:t xml:space="preserve"> от 14.07.2022 N 255-ФЗ "О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
    <w:p w:rsidR="000205F4" w:rsidRDefault="000205F4">
      <w:pPr>
        <w:pStyle w:val="ConsPlusNormal"/>
        <w:spacing w:before="220"/>
        <w:ind w:firstLine="540"/>
        <w:jc w:val="both"/>
      </w:pPr>
      <w:bookmarkStart w:id="23" w:name="Par180"/>
      <w:bookmarkEnd w:id="23"/>
      <w:r>
        <w:t>11) информацию из Единого федерального реестра сведений о банкротстве.</w:t>
      </w:r>
    </w:p>
    <w:p w:rsidR="000205F4" w:rsidRDefault="000205F4">
      <w:pPr>
        <w:pStyle w:val="ConsPlusNormal"/>
        <w:spacing w:before="220"/>
        <w:ind w:firstLine="540"/>
        <w:jc w:val="both"/>
      </w:pPr>
      <w:r>
        <w:t>Указанные документы, сведения заявитель (получатель субсидии) вправе представить самостоятельно.</w:t>
      </w:r>
    </w:p>
    <w:p w:rsidR="000205F4" w:rsidRDefault="000205F4">
      <w:pPr>
        <w:pStyle w:val="ConsPlusNormal"/>
        <w:spacing w:before="220"/>
        <w:ind w:firstLine="540"/>
        <w:jc w:val="both"/>
      </w:pPr>
      <w:bookmarkStart w:id="24" w:name="Par182"/>
      <w:bookmarkEnd w:id="24"/>
      <w:r>
        <w:t>24. Основаниями для отклонения пакета документов по итогам их рассмотрения и оценки при проведении отбора являются:</w:t>
      </w:r>
    </w:p>
    <w:p w:rsidR="000205F4" w:rsidRDefault="000205F4">
      <w:pPr>
        <w:pStyle w:val="ConsPlusNormal"/>
        <w:spacing w:before="220"/>
        <w:ind w:firstLine="540"/>
        <w:jc w:val="both"/>
      </w:pPr>
      <w:bookmarkStart w:id="25" w:name="Par183"/>
      <w:bookmarkEnd w:id="25"/>
      <w:r>
        <w:t>1) представление заявителем пакета документов после даты и (или) времени, определенных для подачи пакета документов в объявлении о проведении отбора;</w:t>
      </w:r>
    </w:p>
    <w:p w:rsidR="000205F4" w:rsidRDefault="000205F4">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 предусмотренных настоящим Положением;</w:t>
      </w:r>
    </w:p>
    <w:p w:rsidR="000205F4" w:rsidRDefault="000205F4">
      <w:pPr>
        <w:pStyle w:val="ConsPlusNormal"/>
        <w:spacing w:before="220"/>
        <w:ind w:firstLine="540"/>
        <w:jc w:val="both"/>
      </w:pPr>
      <w:r>
        <w:t>3) несоответствие представленных заявителем документов, предусмотренных настоящим Положением, требованиям, установленным в объявлении о проведении отбора;</w:t>
      </w:r>
    </w:p>
    <w:p w:rsidR="000205F4" w:rsidRDefault="000205F4">
      <w:pPr>
        <w:pStyle w:val="ConsPlusNormal"/>
        <w:spacing w:before="220"/>
        <w:ind w:firstLine="540"/>
        <w:jc w:val="both"/>
      </w:pPr>
      <w:r>
        <w:t>4) недостоверность информации, содержащейся в документах, представленных заявителем в целях подтверждения соответствия установленным настоящим Положением требованиям;</w:t>
      </w:r>
    </w:p>
    <w:p w:rsidR="000205F4" w:rsidRDefault="000205F4">
      <w:pPr>
        <w:pStyle w:val="ConsPlusNormal"/>
        <w:spacing w:before="220"/>
        <w:ind w:firstLine="540"/>
        <w:jc w:val="both"/>
      </w:pPr>
      <w:r>
        <w:t>5) наличие в составе пакета документов противоречивых сведений, влекущих за собой невозможность правомерной оценки соответствия пакета документов условиям проведения отбора и условиям предоставления субсидии;</w:t>
      </w:r>
    </w:p>
    <w:p w:rsidR="000205F4" w:rsidRDefault="000205F4">
      <w:pPr>
        <w:pStyle w:val="ConsPlusNormal"/>
        <w:spacing w:before="220"/>
        <w:ind w:firstLine="540"/>
        <w:jc w:val="both"/>
      </w:pPr>
      <w:r>
        <w:t xml:space="preserve">6) несоответствие заявителя критериям и требованиям, установленным </w:t>
      </w:r>
      <w:hyperlink w:anchor="Par73" w:history="1">
        <w:r>
          <w:rPr>
            <w:color w:val="0000FF"/>
          </w:rPr>
          <w:t>пунктом 9</w:t>
        </w:r>
      </w:hyperlink>
      <w:r>
        <w:t xml:space="preserve">, и (или) </w:t>
      </w:r>
      <w:hyperlink w:anchor="Par89" w:history="1">
        <w:r>
          <w:rPr>
            <w:color w:val="0000FF"/>
          </w:rPr>
          <w:t>пунктом 10</w:t>
        </w:r>
      </w:hyperlink>
      <w:r>
        <w:t xml:space="preserve">, и (или) </w:t>
      </w:r>
      <w:hyperlink w:anchor="Par130" w:history="1">
        <w:r>
          <w:rPr>
            <w:color w:val="0000FF"/>
          </w:rPr>
          <w:t>пунктом 15</w:t>
        </w:r>
      </w:hyperlink>
      <w:r>
        <w:t xml:space="preserve"> настоящего Положения;</w:t>
      </w:r>
    </w:p>
    <w:p w:rsidR="000205F4" w:rsidRDefault="000205F4">
      <w:pPr>
        <w:pStyle w:val="ConsPlusNormal"/>
        <w:spacing w:before="220"/>
        <w:ind w:firstLine="540"/>
        <w:jc w:val="both"/>
      </w:pPr>
      <w:r>
        <w:t>7) в предшествующем календарном году и в текущем году до даты подачи пакета документов в отношении заявителя (получателя субсидии) было принято решение об оказании аналогичной поддержки (услуги) и сроки ее оказания не истекли;</w:t>
      </w:r>
    </w:p>
    <w:p w:rsidR="000205F4" w:rsidRDefault="000205F4">
      <w:pPr>
        <w:pStyle w:val="ConsPlusNormal"/>
        <w:spacing w:before="220"/>
        <w:ind w:firstLine="540"/>
        <w:jc w:val="both"/>
      </w:pPr>
      <w:r>
        <w:t xml:space="preserve">8) заявитель является получателем иных финансовых выплат, предоставленных в течение периодов и по основаниям, установленным </w:t>
      </w:r>
      <w:hyperlink w:anchor="Par82" w:history="1">
        <w:r>
          <w:rPr>
            <w:color w:val="0000FF"/>
          </w:rPr>
          <w:t>подпунктом 5 пункта 9</w:t>
        </w:r>
      </w:hyperlink>
      <w:r>
        <w:t xml:space="preserve"> настоящего Положения.</w:t>
      </w:r>
    </w:p>
    <w:p w:rsidR="000205F4" w:rsidRDefault="000205F4">
      <w:pPr>
        <w:pStyle w:val="ConsPlusNormal"/>
        <w:spacing w:before="220"/>
        <w:ind w:firstLine="540"/>
        <w:jc w:val="both"/>
      </w:pPr>
      <w:bookmarkStart w:id="26" w:name="Par191"/>
      <w:bookmarkEnd w:id="26"/>
      <w:r>
        <w:t>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w:t>
      </w:r>
    </w:p>
    <w:p w:rsidR="000205F4" w:rsidRDefault="000205F4">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настоящим Положением, включая положения </w:t>
      </w:r>
      <w:hyperlink w:anchor="Par152" w:history="1">
        <w:r>
          <w:rPr>
            <w:color w:val="0000FF"/>
          </w:rPr>
          <w:t>пункта 20</w:t>
        </w:r>
      </w:hyperlink>
      <w:r>
        <w:t xml:space="preserve"> и (или) </w:t>
      </w:r>
      <w:hyperlink w:anchor="Par167" w:history="1">
        <w:r>
          <w:rPr>
            <w:color w:val="0000FF"/>
          </w:rPr>
          <w:t>пункта 21</w:t>
        </w:r>
      </w:hyperlink>
      <w:r>
        <w:t xml:space="preserve"> настоящего Положения, или непредставление (представление не в полном объеме) указанных документов, которые получатель субсидии должен представить самостоятельно;</w:t>
      </w:r>
    </w:p>
    <w:p w:rsidR="000205F4" w:rsidRDefault="000205F4">
      <w:pPr>
        <w:pStyle w:val="ConsPlusNormal"/>
        <w:spacing w:before="220"/>
        <w:ind w:firstLine="540"/>
        <w:jc w:val="both"/>
      </w:pPr>
      <w:r>
        <w:t>2) установление факта недостоверности представленной получателем субсидии информации;</w:t>
      </w:r>
    </w:p>
    <w:p w:rsidR="000205F4" w:rsidRDefault="000205F4">
      <w:pPr>
        <w:pStyle w:val="ConsPlusNormal"/>
        <w:spacing w:before="220"/>
        <w:ind w:firstLine="540"/>
        <w:jc w:val="both"/>
      </w:pPr>
      <w:r>
        <w:t xml:space="preserve">3) произведенные затраты, представленные получателем субсидии в пакете документов, в полном объеме не соответствуют направлениям затрат, установленным </w:t>
      </w:r>
      <w:hyperlink w:anchor="Par252" w:history="1">
        <w:r>
          <w:rPr>
            <w:color w:val="0000FF"/>
          </w:rPr>
          <w:t>пунктом 44</w:t>
        </w:r>
      </w:hyperlink>
      <w:r>
        <w:t xml:space="preserve"> настоящего Положения;</w:t>
      </w:r>
    </w:p>
    <w:p w:rsidR="000205F4" w:rsidRDefault="000205F4">
      <w:pPr>
        <w:pStyle w:val="ConsPlusNormal"/>
        <w:spacing w:before="220"/>
        <w:ind w:firstLine="540"/>
        <w:jc w:val="both"/>
      </w:pPr>
      <w:r>
        <w:t>4) заключение получателем субсидии договоров и (или) иных сделок, совершенных в соответствии с действующим законодательством, не с юридическими лицами и (или) индивидуальными предпринимателями;</w:t>
      </w:r>
    </w:p>
    <w:p w:rsidR="000205F4" w:rsidRDefault="000205F4">
      <w:pPr>
        <w:pStyle w:val="ConsPlusNormal"/>
        <w:spacing w:before="220"/>
        <w:ind w:firstLine="540"/>
        <w:jc w:val="both"/>
      </w:pPr>
      <w:r>
        <w:t xml:space="preserve">5) отсутствие достаточного объема бюджетных ассигнований, предусмотренных в бюджете города для предоставления субсидии в текущем финансовом году, в результате их распределения </w:t>
      </w:r>
      <w:r>
        <w:lastRenderedPageBreak/>
        <w:t xml:space="preserve">решением комиссии по отбору. Достаточный объем бюджетных ассигнований устанавливается в размере испрашиваемой субсидии в </w:t>
      </w:r>
      <w:hyperlink w:anchor="Par363" w:history="1">
        <w:r>
          <w:rPr>
            <w:color w:val="0000FF"/>
          </w:rPr>
          <w:t>заявке</w:t>
        </w:r>
      </w:hyperlink>
      <w:r>
        <w:t xml:space="preserve"> по форме согласно приложению 1 к настоящему Положению, определенном в соответствии с </w:t>
      </w:r>
      <w:hyperlink w:anchor="Par240" w:history="1">
        <w:r>
          <w:rPr>
            <w:color w:val="0000FF"/>
          </w:rPr>
          <w:t>пунктами 43</w:t>
        </w:r>
      </w:hyperlink>
      <w:r>
        <w:t xml:space="preserve"> - </w:t>
      </w:r>
      <w:hyperlink w:anchor="Par255" w:history="1">
        <w:r>
          <w:rPr>
            <w:color w:val="0000FF"/>
          </w:rPr>
          <w:t>46</w:t>
        </w:r>
      </w:hyperlink>
      <w:r>
        <w:t xml:space="preserve"> настоящего Положения;</w:t>
      </w:r>
    </w:p>
    <w:p w:rsidR="000205F4" w:rsidRDefault="000205F4">
      <w:pPr>
        <w:pStyle w:val="ConsPlusNormal"/>
        <w:spacing w:before="220"/>
        <w:ind w:firstLine="540"/>
        <w:jc w:val="both"/>
      </w:pPr>
      <w:r>
        <w:t>6) с даты признания получателя субсидии совершившим нарушение порядка и условий оказания поддержки прошло менее одного года, за исключением случая более раннего устранения получателем субсидии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получателя субсидии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главным распорядителем, оказавшим поддержку, и (или) органом муниципального финансового контроля выявлены нарушения получателем субсидии порядка и условий оказания поддержки, в том числе в результате проверки;</w:t>
      </w:r>
    </w:p>
    <w:p w:rsidR="000205F4" w:rsidRDefault="000205F4">
      <w:pPr>
        <w:pStyle w:val="ConsPlusNormal"/>
        <w:spacing w:before="220"/>
        <w:ind w:firstLine="540"/>
        <w:jc w:val="both"/>
      </w:pPr>
      <w:r>
        <w:t>7) невыполнение условий оказания поддержки, указанных в настоящем Положении;</w:t>
      </w:r>
    </w:p>
    <w:p w:rsidR="000205F4" w:rsidRDefault="000205F4">
      <w:pPr>
        <w:pStyle w:val="ConsPlusNormal"/>
        <w:spacing w:before="220"/>
        <w:ind w:firstLine="540"/>
        <w:jc w:val="both"/>
      </w:pPr>
      <w:r>
        <w:t>8)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0205F4" w:rsidRDefault="000205F4">
      <w:pPr>
        <w:pStyle w:val="ConsPlusNormal"/>
        <w:spacing w:before="220"/>
        <w:ind w:firstLine="540"/>
        <w:jc w:val="both"/>
      </w:pPr>
      <w:r>
        <w:t xml:space="preserve">26. Комиссия по отбору (далее - комиссия) - коллегиальный совещательный орган по определению победителей отбора и размеров субсидии, предоставляемой каждому победителю отбора на основании пакетов документов, указанных в </w:t>
      </w:r>
      <w:hyperlink w:anchor="Par152" w:history="1">
        <w:r>
          <w:rPr>
            <w:color w:val="0000FF"/>
          </w:rPr>
          <w:t>пункте 20</w:t>
        </w:r>
      </w:hyperlink>
      <w:r>
        <w:t xml:space="preserve"> настоящего Положения, а также документов и информации, представленных уполномоченным органом в порядке межведомственного информационного взаимодействия в соответствии с </w:t>
      </w:r>
      <w:hyperlink w:anchor="Par169" w:history="1">
        <w:r>
          <w:rPr>
            <w:color w:val="0000FF"/>
          </w:rPr>
          <w:t>пунктом 23</w:t>
        </w:r>
      </w:hyperlink>
      <w:r>
        <w:t xml:space="preserve"> настоящего Положения и порядком проведения отбора, установленным настоящим разделом.</w:t>
      </w:r>
    </w:p>
    <w:p w:rsidR="000205F4" w:rsidRDefault="000205F4">
      <w:pPr>
        <w:pStyle w:val="ConsPlusNormal"/>
        <w:spacing w:before="220"/>
        <w:ind w:firstLine="540"/>
        <w:jc w:val="both"/>
      </w:pPr>
      <w:r>
        <w:t>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0205F4" w:rsidRDefault="000205F4">
      <w:pPr>
        <w:pStyle w:val="ConsPlusNormal"/>
        <w:spacing w:before="220"/>
        <w:ind w:firstLine="540"/>
        <w:jc w:val="both"/>
      </w:pPr>
      <w:r>
        <w:t>27. Численность комиссии составляет не менее 5 человек. В состав комиссии входят: председатель комиссии, заместитель председателя комиссии, члены комиссии.</w:t>
      </w:r>
    </w:p>
    <w:p w:rsidR="000205F4" w:rsidRDefault="000205F4">
      <w:pPr>
        <w:pStyle w:val="ConsPlusNormal"/>
        <w:spacing w:before="220"/>
        <w:ind w:firstLine="540"/>
        <w:jc w:val="both"/>
      </w:pPr>
      <w:r>
        <w:t xml:space="preserve">28. В </w:t>
      </w:r>
      <w:hyperlink w:anchor="Par1169" w:history="1">
        <w:r>
          <w:rPr>
            <w:color w:val="0000FF"/>
          </w:rPr>
          <w:t>состав</w:t>
        </w:r>
      </w:hyperlink>
      <w:r>
        <w:t xml:space="preserve"> комиссии включаются представители администрации города, Красноярского городского Совета депутатов в соответствии с приложением 2 к настоящему Положению.</w:t>
      </w:r>
    </w:p>
    <w:p w:rsidR="000205F4" w:rsidRDefault="000205F4">
      <w:pPr>
        <w:pStyle w:val="ConsPlusNormal"/>
        <w:spacing w:before="220"/>
        <w:ind w:firstLine="540"/>
        <w:jc w:val="both"/>
      </w:pPr>
      <w:r>
        <w:t>29.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 Председателем комиссии является руководитель уполномоченного органа.</w:t>
      </w:r>
    </w:p>
    <w:p w:rsidR="000205F4" w:rsidRDefault="000205F4">
      <w:pPr>
        <w:pStyle w:val="ConsPlusNormal"/>
        <w:spacing w:before="220"/>
        <w:ind w:firstLine="540"/>
        <w:jc w:val="both"/>
      </w:pPr>
      <w:r>
        <w:t>30.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 комиссии.</w:t>
      </w:r>
    </w:p>
    <w:p w:rsidR="000205F4" w:rsidRDefault="000205F4">
      <w:pPr>
        <w:pStyle w:val="ConsPlusNormal"/>
        <w:spacing w:before="220"/>
        <w:ind w:firstLine="540"/>
        <w:jc w:val="both"/>
      </w:pPr>
      <w:r>
        <w:t xml:space="preserve">31. Секретарь комиссии (без права голосования) назначается поручением председателя комиссии.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для составления оценочных ведомостей пакеты документов заявителей, представляет для рассмотрения и оценки членами комиссии документы и информацию, полученные от уполномоченного органа в порядке межведомственного информационного взаимодействия в </w:t>
      </w:r>
      <w:r>
        <w:lastRenderedPageBreak/>
        <w:t xml:space="preserve">соответствии с </w:t>
      </w:r>
      <w:hyperlink w:anchor="Par169" w:history="1">
        <w:r>
          <w:rPr>
            <w:color w:val="0000FF"/>
          </w:rPr>
          <w:t>пунктом 23</w:t>
        </w:r>
      </w:hyperlink>
      <w:r>
        <w:t xml:space="preserve"> настоящего Положения; по итогам оценки комиссией пакетов документов формирует рейтинг победителей отбора (получателей субсидии); организует исполнение решений комиссии.</w:t>
      </w:r>
    </w:p>
    <w:p w:rsidR="000205F4" w:rsidRDefault="000205F4">
      <w:pPr>
        <w:pStyle w:val="ConsPlusNormal"/>
        <w:spacing w:before="220"/>
        <w:ind w:firstLine="540"/>
        <w:jc w:val="both"/>
      </w:pPr>
      <w:bookmarkStart w:id="27" w:name="Par207"/>
      <w:bookmarkEnd w:id="27"/>
      <w:r>
        <w:t xml:space="preserve">32. Пакеты документов в течение 5 рабочих дней, следующих за днем окончания срока их приема, установленного в объявлении о проведении отбора, направляются секретарем комиссии членам комиссии для подготовки оценочных </w:t>
      </w:r>
      <w:hyperlink w:anchor="Par1223" w:history="1">
        <w:r>
          <w:rPr>
            <w:color w:val="0000FF"/>
          </w:rPr>
          <w:t>ведомостей</w:t>
        </w:r>
      </w:hyperlink>
      <w:r>
        <w:t xml:space="preserve"> по форме согласно приложению 3 к настоящему Положению, за исключением пакетов документов, указанных в </w:t>
      </w:r>
      <w:hyperlink w:anchor="Par145" w:history="1">
        <w:r>
          <w:rPr>
            <w:color w:val="0000FF"/>
          </w:rPr>
          <w:t>пункте 17</w:t>
        </w:r>
      </w:hyperlink>
      <w:r>
        <w:t xml:space="preserve"> настоящего Положения. Каждый пакет документов, участвующий в отборе, получает оценочную ведомость.</w:t>
      </w:r>
    </w:p>
    <w:p w:rsidR="000205F4" w:rsidRDefault="000205F4">
      <w:pPr>
        <w:pStyle w:val="ConsPlusNormal"/>
        <w:spacing w:before="220"/>
        <w:ind w:firstLine="540"/>
        <w:jc w:val="both"/>
      </w:pPr>
      <w:r>
        <w:t>Члены комиссии составляют оценочные ведомости в течение 10 рабочих дней с даты их получения.</w:t>
      </w:r>
    </w:p>
    <w:p w:rsidR="000205F4" w:rsidRDefault="000205F4">
      <w:pPr>
        <w:pStyle w:val="ConsPlusNormal"/>
        <w:spacing w:before="220"/>
        <w:ind w:firstLine="540"/>
        <w:jc w:val="both"/>
      </w:pPr>
      <w:r>
        <w:t xml:space="preserve">33. Пакеты документов, участвующие в отборе, рассматриваются и оцениваются в баллах членами комиссии в оценочной </w:t>
      </w:r>
      <w:hyperlink w:anchor="Par1223" w:history="1">
        <w:r>
          <w:rPr>
            <w:color w:val="0000FF"/>
          </w:rPr>
          <w:t>ведомости</w:t>
        </w:r>
      </w:hyperlink>
      <w:r>
        <w:t xml:space="preserve"> по форме согласно приложению 3 к настоящему Положению по критериям и требованиям (далее - критерии оценки), в том числе по дополнительному критерию, с учетом перечня видов деятельности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приоритетных для оказания поддержки за счет средств бюджета города в рамках муниципальной программы "Создание условий для развития предпринимательства в городе Красноярске", и очередности поступления пакетов документов заявителей.</w:t>
      </w:r>
    </w:p>
    <w:p w:rsidR="000205F4" w:rsidRDefault="000205F4">
      <w:pPr>
        <w:pStyle w:val="ConsPlusNormal"/>
        <w:spacing w:before="220"/>
        <w:ind w:firstLine="540"/>
        <w:jc w:val="both"/>
      </w:pPr>
      <w:r>
        <w:t xml:space="preserve">По итогам оценки членами комиссии пакетов документов каждому заявителю присваивается итоговый балл. Итоговый балл определяется как сумма баллов по критериям оценки. При равенстве значений итоговых баллов по результатам оценки пакетов документов приоритет отдается заявителю, пакет документов которого зарегистрирован ранее других по дате и входящему регистрационному номеру в соответствии с </w:t>
      </w:r>
      <w:hyperlink w:anchor="Par143" w:history="1">
        <w:r>
          <w:rPr>
            <w:color w:val="0000FF"/>
          </w:rPr>
          <w:t>пунктом 16</w:t>
        </w:r>
      </w:hyperlink>
      <w:r>
        <w:t xml:space="preserve"> настоящего Положения.</w:t>
      </w:r>
    </w:p>
    <w:p w:rsidR="000205F4" w:rsidRDefault="000205F4">
      <w:pPr>
        <w:pStyle w:val="ConsPlusNormal"/>
        <w:spacing w:before="220"/>
        <w:ind w:firstLine="540"/>
        <w:jc w:val="both"/>
      </w:pPr>
      <w:r>
        <w:t xml:space="preserve">Пакеты документов, которые на стадии рассмотрения и оценки членами комиссии не соответствуют условиям проведения отбора и условиям предоставления субсидии, получают оценочную ведомость с нулевым значением рейтинга и основаниями для отклонения пакета документов и (или) для отказа получателю субсидии в предоставлении субсидии по итогам его рассмотрения и оценки при проведении отбора, установленными соответственно </w:t>
      </w:r>
      <w:hyperlink w:anchor="Par182" w:history="1">
        <w:r>
          <w:rPr>
            <w:color w:val="0000FF"/>
          </w:rPr>
          <w:t>пунктами 24</w:t>
        </w:r>
      </w:hyperlink>
      <w:r>
        <w:t xml:space="preserve">, </w:t>
      </w:r>
      <w:hyperlink w:anchor="Par191" w:history="1">
        <w:r>
          <w:rPr>
            <w:color w:val="0000FF"/>
          </w:rPr>
          <w:t>25</w:t>
        </w:r>
      </w:hyperlink>
      <w:r>
        <w:t xml:space="preserve"> настоящего Положения.</w:t>
      </w:r>
    </w:p>
    <w:p w:rsidR="000205F4" w:rsidRDefault="000205F4">
      <w:pPr>
        <w:pStyle w:val="ConsPlusNormal"/>
        <w:spacing w:before="220"/>
        <w:ind w:firstLine="540"/>
        <w:jc w:val="both"/>
      </w:pPr>
      <w:bookmarkStart w:id="28" w:name="Par212"/>
      <w:bookmarkEnd w:id="28"/>
      <w:r>
        <w:t>34. Подведение итогов отбора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w:t>
      </w:r>
    </w:p>
    <w:p w:rsidR="000205F4" w:rsidRDefault="000205F4">
      <w:pPr>
        <w:pStyle w:val="ConsPlusNormal"/>
        <w:spacing w:before="220"/>
        <w:ind w:firstLine="540"/>
        <w:jc w:val="both"/>
      </w:pPr>
      <w:r>
        <w:t>На заседании комиссии каждый пакет документов обсуждается отдельно, формируется рейтинг победителей отбора (получателей субсидии).</w:t>
      </w:r>
    </w:p>
    <w:p w:rsidR="000205F4" w:rsidRDefault="000205F4">
      <w:pPr>
        <w:pStyle w:val="ConsPlusNormal"/>
        <w:spacing w:before="220"/>
        <w:ind w:firstLine="540"/>
        <w:jc w:val="both"/>
      </w:pPr>
      <w:r>
        <w:t>Заявители, пакетам документов которых присвоено суммарно большее количество итоговых баллов, указанных в оценочных ведомостях, получают более высокий рейтинг. Заявителю, набравшему максимальное количество итоговых баллов, присваивается первое место.</w:t>
      </w:r>
    </w:p>
    <w:p w:rsidR="000205F4" w:rsidRDefault="000205F4">
      <w:pPr>
        <w:pStyle w:val="ConsPlusNormal"/>
        <w:spacing w:before="220"/>
        <w:ind w:firstLine="540"/>
        <w:jc w:val="both"/>
      </w:pPr>
      <w:r>
        <w:t xml:space="preserve">35. В соответствии с порядковым номером рейтинга комиссия определяет размеры субсидии, предоставляемой победителям отбора в текущем финансовом году; принимает решения об отклонении пакета документов и (или) об отказе получателю субсидии в предоставлении субсидии по итогам его рассмотрения и оценки при проведении отбора с указанием оснований, установленных соответственно </w:t>
      </w:r>
      <w:hyperlink w:anchor="Par182" w:history="1">
        <w:r>
          <w:rPr>
            <w:color w:val="0000FF"/>
          </w:rPr>
          <w:t>пунктами 24</w:t>
        </w:r>
      </w:hyperlink>
      <w:r>
        <w:t xml:space="preserve">, </w:t>
      </w:r>
      <w:hyperlink w:anchor="Par191" w:history="1">
        <w:r>
          <w:rPr>
            <w:color w:val="0000FF"/>
          </w:rPr>
          <w:t>25</w:t>
        </w:r>
      </w:hyperlink>
      <w:r>
        <w:t xml:space="preserve"> настоящего Положения.</w:t>
      </w:r>
    </w:p>
    <w:p w:rsidR="000205F4" w:rsidRDefault="000205F4">
      <w:pPr>
        <w:pStyle w:val="ConsPlusNormal"/>
        <w:spacing w:before="220"/>
        <w:ind w:firstLine="540"/>
        <w:jc w:val="both"/>
      </w:pPr>
      <w:r>
        <w:t xml:space="preserve">36. Первому в рейтинге победителю отбора размер субсидии устанавливается комиссией в объеме, определенном в соответствии с </w:t>
      </w:r>
      <w:hyperlink w:anchor="Par240" w:history="1">
        <w:r>
          <w:rPr>
            <w:color w:val="0000FF"/>
          </w:rPr>
          <w:t>пунктами 43</w:t>
        </w:r>
      </w:hyperlink>
      <w:r>
        <w:t xml:space="preserve"> - </w:t>
      </w:r>
      <w:hyperlink w:anchor="Par255" w:history="1">
        <w:r>
          <w:rPr>
            <w:color w:val="0000FF"/>
          </w:rPr>
          <w:t>46</w:t>
        </w:r>
      </w:hyperlink>
      <w:r>
        <w:t xml:space="preserve"> настоящего Положения.</w:t>
      </w:r>
    </w:p>
    <w:p w:rsidR="000205F4" w:rsidRDefault="000205F4">
      <w:pPr>
        <w:pStyle w:val="ConsPlusNormal"/>
        <w:spacing w:before="220"/>
        <w:ind w:firstLine="540"/>
        <w:jc w:val="both"/>
      </w:pPr>
      <w:r>
        <w:t xml:space="preserve">После определения суммы субсидии первому в рейтинге победителю отбора выбирается следующий победитель отбора в рейтинге и определяется размер субсидии в соответствии с </w:t>
      </w:r>
      <w:hyperlink w:anchor="Par240" w:history="1">
        <w:r>
          <w:rPr>
            <w:color w:val="0000FF"/>
          </w:rPr>
          <w:t xml:space="preserve">пунктами </w:t>
        </w:r>
        <w:r>
          <w:rPr>
            <w:color w:val="0000FF"/>
          </w:rPr>
          <w:lastRenderedPageBreak/>
          <w:t>43</w:t>
        </w:r>
      </w:hyperlink>
      <w:r>
        <w:t xml:space="preserve"> - </w:t>
      </w:r>
      <w:hyperlink w:anchor="Par255" w:history="1">
        <w:r>
          <w:rPr>
            <w:color w:val="0000FF"/>
          </w:rPr>
          <w:t>46</w:t>
        </w:r>
      </w:hyperlink>
      <w:r>
        <w:t xml:space="preserve"> настоящего Положения и наличием нераспределенного остатка ассигнований, предусмотренных для предоставления субсидии в текущем финансовом году.</w:t>
      </w:r>
    </w:p>
    <w:p w:rsidR="000205F4" w:rsidRDefault="000205F4">
      <w:pPr>
        <w:pStyle w:val="ConsPlusNormal"/>
        <w:spacing w:before="220"/>
        <w:ind w:firstLine="540"/>
        <w:jc w:val="both"/>
      </w:pPr>
      <w:r>
        <w:t xml:space="preserve">37. Итоги проведения заседания комиссии оформляются </w:t>
      </w:r>
      <w:hyperlink w:anchor="Par1516" w:history="1">
        <w:r>
          <w:rPr>
            <w:color w:val="0000FF"/>
          </w:rPr>
          <w:t>протоколом</w:t>
        </w:r>
      </w:hyperlink>
      <w:r>
        <w:t xml:space="preserve"> об итогах отбора по форме согласно приложению 4 к настоящему Положению, в котором, в частности, указываются:</w:t>
      </w:r>
    </w:p>
    <w:p w:rsidR="000205F4" w:rsidRDefault="000205F4">
      <w:pPr>
        <w:pStyle w:val="ConsPlusNormal"/>
        <w:spacing w:before="220"/>
        <w:ind w:firstLine="540"/>
        <w:jc w:val="both"/>
      </w:pPr>
      <w:r>
        <w:t>итоговые баллы, присвоенные каждому заявителю;</w:t>
      </w:r>
    </w:p>
    <w:p w:rsidR="000205F4" w:rsidRDefault="000205F4">
      <w:pPr>
        <w:pStyle w:val="ConsPlusNormal"/>
        <w:spacing w:before="220"/>
        <w:ind w:firstLine="540"/>
        <w:jc w:val="both"/>
      </w:pPr>
      <w:r>
        <w:t>рейтинг победителей отбора с указанием размера субсидии, рекомендуемого для предоставления каждому из них;</w:t>
      </w:r>
    </w:p>
    <w:p w:rsidR="000205F4" w:rsidRDefault="000205F4">
      <w:pPr>
        <w:pStyle w:val="ConsPlusNormal"/>
        <w:spacing w:before="220"/>
        <w:ind w:firstLine="540"/>
        <w:jc w:val="both"/>
      </w:pPr>
      <w:r>
        <w:t>перечень заявителей, чьи заявки отклонены комиссией, с указанием причины отклонения;</w:t>
      </w:r>
    </w:p>
    <w:p w:rsidR="000205F4" w:rsidRDefault="000205F4">
      <w:pPr>
        <w:pStyle w:val="ConsPlusNormal"/>
        <w:spacing w:before="220"/>
        <w:ind w:firstLine="540"/>
        <w:jc w:val="both"/>
      </w:pPr>
      <w:r>
        <w:t>решение об организации дополнительного отбора при наличии остатка нераспределенных бюджетных ассигнований по итогам проведения отбора в текущем финансовом году.</w:t>
      </w:r>
    </w:p>
    <w:p w:rsidR="000205F4" w:rsidRDefault="000205F4">
      <w:pPr>
        <w:pStyle w:val="ConsPlusNormal"/>
        <w:spacing w:before="220"/>
        <w:ind w:firstLine="540"/>
        <w:jc w:val="both"/>
      </w:pPr>
      <w:r>
        <w:t>Протокол об итогах отбора подписывается в день проведения заседания комиссии всеми присутствующими членами комиссии.</w:t>
      </w:r>
    </w:p>
    <w:p w:rsidR="000205F4" w:rsidRDefault="000205F4">
      <w:pPr>
        <w:pStyle w:val="ConsPlusNormal"/>
        <w:spacing w:before="220"/>
        <w:ind w:firstLine="540"/>
        <w:jc w:val="both"/>
      </w:pPr>
      <w:bookmarkStart w:id="29" w:name="Par224"/>
      <w:bookmarkEnd w:id="29"/>
      <w:r>
        <w:t>38. Подведение итогов отбора и оформление протокола об итогах отбора осуществляется не позднее чем через 24 рабочих дня с даты окончания срока приема пакета документов, установленного в объявлении о проведении отбора.</w:t>
      </w:r>
    </w:p>
    <w:p w:rsidR="000205F4" w:rsidRDefault="000205F4">
      <w:pPr>
        <w:pStyle w:val="ConsPlusNormal"/>
        <w:spacing w:before="220"/>
        <w:ind w:firstLine="540"/>
        <w:jc w:val="both"/>
      </w:pPr>
      <w:r>
        <w:t xml:space="preserve">Протокол об итогах отбора в течение одного рабочего дня передается секретарем комиссии в уполномоченный орган для принятия решения в соответствии с </w:t>
      </w:r>
      <w:hyperlink w:anchor="Par227" w:history="1">
        <w:r>
          <w:rPr>
            <w:color w:val="0000FF"/>
          </w:rPr>
          <w:t>пунктом 40</w:t>
        </w:r>
      </w:hyperlink>
      <w:r>
        <w:t xml:space="preserve"> настоящего Положения.</w:t>
      </w:r>
    </w:p>
    <w:p w:rsidR="000205F4" w:rsidRDefault="000205F4">
      <w:pPr>
        <w:pStyle w:val="ConsPlusNormal"/>
        <w:spacing w:before="220"/>
        <w:ind w:firstLine="540"/>
        <w:jc w:val="both"/>
      </w:pPr>
      <w:bookmarkStart w:id="30" w:name="Par226"/>
      <w:bookmarkEnd w:id="30"/>
      <w:r>
        <w:t xml:space="preserve">39. Уполномоченный орган на основании протокола об итогах отбора в течение трех рабочих дней, следующих за датой подведения итогов отбора,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указанным в </w:t>
      </w:r>
      <w:hyperlink w:anchor="Par363" w:history="1">
        <w:r>
          <w:rPr>
            <w:color w:val="0000FF"/>
          </w:rPr>
          <w:t>заявке</w:t>
        </w:r>
      </w:hyperlink>
      <w:r>
        <w:t xml:space="preserve"> по форме согласно приложению 1 к настоящему Положению, направляет уведомления об отклонении пакета документов и (или) об отказе получателю субсидии в предоставлении субсидии полностью по итогам его рассмотрения и оценки при проведении отбора с указанием оснований, установленных соответственно </w:t>
      </w:r>
      <w:hyperlink w:anchor="Par182" w:history="1">
        <w:r>
          <w:rPr>
            <w:color w:val="0000FF"/>
          </w:rPr>
          <w:t>пунктами 24</w:t>
        </w:r>
      </w:hyperlink>
      <w:r>
        <w:t xml:space="preserve">, </w:t>
      </w:r>
      <w:hyperlink w:anchor="Par191" w:history="1">
        <w:r>
          <w:rPr>
            <w:color w:val="0000FF"/>
          </w:rPr>
          <w:t>25</w:t>
        </w:r>
      </w:hyperlink>
      <w:r>
        <w:t xml:space="preserve"> настоящего Положения.</w:t>
      </w:r>
    </w:p>
    <w:p w:rsidR="000205F4" w:rsidRDefault="000205F4">
      <w:pPr>
        <w:pStyle w:val="ConsPlusNormal"/>
        <w:spacing w:before="220"/>
        <w:ind w:firstLine="540"/>
        <w:jc w:val="both"/>
      </w:pPr>
      <w:bookmarkStart w:id="31" w:name="Par227"/>
      <w:bookmarkEnd w:id="31"/>
      <w:r>
        <w:t xml:space="preserve">40. Решение о предоставлении субсидии принимается уполномоченным органом на основании протокола об итогах отбора и оформляется правовым актом администрации города в течение 9 рабочих дней после даты подведения итогов отбора, установленной </w:t>
      </w:r>
      <w:hyperlink w:anchor="Par224" w:history="1">
        <w:r>
          <w:rPr>
            <w:color w:val="0000FF"/>
          </w:rPr>
          <w:t>пунктом 38</w:t>
        </w:r>
      </w:hyperlink>
      <w:r>
        <w:t xml:space="preserve"> настоящего Положения.</w:t>
      </w:r>
    </w:p>
    <w:p w:rsidR="000205F4" w:rsidRDefault="000205F4">
      <w:pPr>
        <w:pStyle w:val="ConsPlusNormal"/>
        <w:spacing w:before="220"/>
        <w:ind w:firstLine="540"/>
        <w:jc w:val="both"/>
      </w:pPr>
      <w:r>
        <w:t>Хранение протоколов об итогах отбора, документов об итогах проведения отбора и всех представленных документов осуществляет уполномоченный орган в течение срока, установленного номенклатурой дел уполномоченного органа.</w:t>
      </w:r>
    </w:p>
    <w:p w:rsidR="000205F4" w:rsidRDefault="000205F4">
      <w:pPr>
        <w:pStyle w:val="ConsPlusNormal"/>
        <w:spacing w:before="220"/>
        <w:ind w:firstLine="540"/>
        <w:jc w:val="both"/>
      </w:pPr>
      <w:bookmarkStart w:id="32" w:name="Par229"/>
      <w:bookmarkEnd w:id="32"/>
      <w:r>
        <w:t xml:space="preserve">41. Уполномоченный орган в течение трех рабочих дней со дня, следующего за днем вступления в силу правового акта администрации города, указанного в </w:t>
      </w:r>
      <w:hyperlink w:anchor="Par227" w:history="1">
        <w:r>
          <w:rPr>
            <w:color w:val="0000FF"/>
          </w:rPr>
          <w:t>пункте 40</w:t>
        </w:r>
      </w:hyperlink>
      <w:r>
        <w:t xml:space="preserve"> настоящего Положения, письменно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указанным в </w:t>
      </w:r>
      <w:hyperlink w:anchor="Par363" w:history="1">
        <w:r>
          <w:rPr>
            <w:color w:val="0000FF"/>
          </w:rPr>
          <w:t>заявке</w:t>
        </w:r>
      </w:hyperlink>
      <w:r>
        <w:t xml:space="preserve"> по форме согласно приложению 1 к настоящему Положению, информирует победителей отбора:</w:t>
      </w:r>
    </w:p>
    <w:p w:rsidR="000205F4" w:rsidRDefault="000205F4">
      <w:pPr>
        <w:pStyle w:val="ConsPlusNormal"/>
        <w:spacing w:before="220"/>
        <w:ind w:firstLine="540"/>
        <w:jc w:val="both"/>
      </w:pPr>
      <w:r>
        <w:t>1) о принятии уполномоченным органом решения о предоставлении субсидии;</w:t>
      </w:r>
    </w:p>
    <w:p w:rsidR="000205F4" w:rsidRDefault="000205F4">
      <w:pPr>
        <w:pStyle w:val="ConsPlusNormal"/>
        <w:spacing w:before="220"/>
        <w:ind w:firstLine="540"/>
        <w:jc w:val="both"/>
      </w:pPr>
      <w:bookmarkStart w:id="33" w:name="Par231"/>
      <w:bookmarkEnd w:id="33"/>
      <w:r>
        <w:t>2) о необходимости подписания с главным распорядителем договора субсидии в течение 5 рабочих дней, следующих за датой регистрации в управлении делами администрации города писем, указанных в настоящем пункте.</w:t>
      </w:r>
    </w:p>
    <w:p w:rsidR="000205F4" w:rsidRDefault="000205F4">
      <w:pPr>
        <w:pStyle w:val="ConsPlusNormal"/>
        <w:spacing w:before="220"/>
        <w:ind w:firstLine="540"/>
        <w:jc w:val="both"/>
      </w:pPr>
      <w:bookmarkStart w:id="34" w:name="Par232"/>
      <w:bookmarkEnd w:id="34"/>
      <w:r>
        <w:t xml:space="preserve">42. Документ об итогах проведения отбора в течение 10 рабочих дней с даты подписания комиссией протокола об итогах отбора, установленной </w:t>
      </w:r>
      <w:hyperlink w:anchor="Par224" w:history="1">
        <w:r>
          <w:rPr>
            <w:color w:val="0000FF"/>
          </w:rPr>
          <w:t>пунктом 38</w:t>
        </w:r>
      </w:hyperlink>
      <w:r>
        <w:t xml:space="preserve"> настоящего Положения, </w:t>
      </w:r>
      <w:r>
        <w:lastRenderedPageBreak/>
        <w:t xml:space="preserve">размещается уполномоченным органом в соответствии с </w:t>
      </w:r>
      <w:hyperlink w:anchor="Par105" w:history="1">
        <w:r>
          <w:rPr>
            <w:color w:val="0000FF"/>
          </w:rPr>
          <w:t>подпунктом 4 пункта 13</w:t>
        </w:r>
      </w:hyperlink>
      <w:r>
        <w:t xml:space="preserve"> настоящего Положения и включает следующие сведения:</w:t>
      </w:r>
    </w:p>
    <w:p w:rsidR="000205F4" w:rsidRDefault="000205F4">
      <w:pPr>
        <w:pStyle w:val="ConsPlusNormal"/>
        <w:spacing w:before="220"/>
        <w:ind w:firstLine="540"/>
        <w:jc w:val="both"/>
      </w:pPr>
      <w:r>
        <w:t>дату, время, место рассмотрения и оценки пакетов документов;</w:t>
      </w:r>
    </w:p>
    <w:p w:rsidR="000205F4" w:rsidRDefault="000205F4">
      <w:pPr>
        <w:pStyle w:val="ConsPlusNormal"/>
        <w:spacing w:before="220"/>
        <w:ind w:firstLine="540"/>
        <w:jc w:val="both"/>
      </w:pPr>
      <w:r>
        <w:t>информацию о заявителях, пакеты документов которых рассмотрены;</w:t>
      </w:r>
    </w:p>
    <w:p w:rsidR="000205F4" w:rsidRDefault="000205F4">
      <w:pPr>
        <w:pStyle w:val="ConsPlusNormal"/>
        <w:spacing w:before="220"/>
        <w:ind w:firstLine="540"/>
        <w:jc w:val="both"/>
      </w:pPr>
      <w:r>
        <w:t xml:space="preserve">информацию о заявителях (получателях субсидии), пакеты документов которых отклонены с указанием причин их отклонения (оснований отказа в предоставлении субсидии), установленных </w:t>
      </w:r>
      <w:hyperlink w:anchor="Par182" w:history="1">
        <w:r>
          <w:rPr>
            <w:color w:val="0000FF"/>
          </w:rPr>
          <w:t>пунктами 24</w:t>
        </w:r>
      </w:hyperlink>
      <w:r>
        <w:t xml:space="preserve">, </w:t>
      </w:r>
      <w:hyperlink w:anchor="Par191" w:history="1">
        <w:r>
          <w:rPr>
            <w:color w:val="0000FF"/>
          </w:rPr>
          <w:t>25</w:t>
        </w:r>
      </w:hyperlink>
      <w:r>
        <w:t xml:space="preserve"> настоящего Положения, в том числе положений объявления о проведении отбора, которым не соответствуют такие пакеты документов;</w:t>
      </w:r>
    </w:p>
    <w:p w:rsidR="000205F4" w:rsidRDefault="000205F4">
      <w:pPr>
        <w:pStyle w:val="ConsPlusNormal"/>
        <w:spacing w:before="220"/>
        <w:ind w:firstLine="540"/>
        <w:jc w:val="both"/>
      </w:pPr>
      <w:r>
        <w:t>наименование получателей субсидии, с которыми заключается договор субсидии, и размер предоставляемой субсидии.</w:t>
      </w:r>
    </w:p>
    <w:p w:rsidR="000205F4" w:rsidRDefault="000205F4">
      <w:pPr>
        <w:pStyle w:val="ConsPlusNormal"/>
        <w:jc w:val="both"/>
      </w:pPr>
    </w:p>
    <w:p w:rsidR="000205F4" w:rsidRDefault="000205F4">
      <w:pPr>
        <w:pStyle w:val="ConsPlusNormal"/>
        <w:jc w:val="center"/>
        <w:outlineLvl w:val="1"/>
        <w:rPr>
          <w:b/>
          <w:bCs/>
        </w:rPr>
      </w:pPr>
      <w:r>
        <w:rPr>
          <w:b/>
          <w:bCs/>
        </w:rPr>
        <w:t>III. УСЛОВИЯ И ПОРЯДОК ПРЕДОСТАВЛЕНИЯ СУБСИДИИ</w:t>
      </w:r>
    </w:p>
    <w:p w:rsidR="000205F4" w:rsidRDefault="000205F4">
      <w:pPr>
        <w:pStyle w:val="ConsPlusNormal"/>
        <w:jc w:val="both"/>
      </w:pPr>
    </w:p>
    <w:p w:rsidR="000205F4" w:rsidRDefault="000205F4">
      <w:pPr>
        <w:pStyle w:val="ConsPlusNormal"/>
        <w:ind w:firstLine="540"/>
        <w:jc w:val="both"/>
      </w:pPr>
      <w:bookmarkStart w:id="35" w:name="Par240"/>
      <w:bookmarkEnd w:id="35"/>
      <w:r>
        <w:t xml:space="preserve">43. Субсидия предоставляется не чаще одного раза в течение двух лет после даты получения субсидии, установленной </w:t>
      </w:r>
      <w:hyperlink w:anchor="Par264" w:history="1">
        <w:r>
          <w:rPr>
            <w:color w:val="0000FF"/>
          </w:rPr>
          <w:t>абзацем шестым подпункта 1 пункта 48</w:t>
        </w:r>
      </w:hyperlink>
      <w:r>
        <w:t xml:space="preserve"> настоящего Положения, в размере до 50 процентов от произведенных получателем субсидии затрат по направлениям, установленным </w:t>
      </w:r>
      <w:hyperlink w:anchor="Par252" w:history="1">
        <w:r>
          <w:rPr>
            <w:color w:val="0000FF"/>
          </w:rPr>
          <w:t>пунктом 44</w:t>
        </w:r>
      </w:hyperlink>
      <w:r>
        <w:t xml:space="preserve">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учетом НДС - для получателя субсидии, применяющего специальные режимы налогообложения, и без учета НДС - для получателя субсидии, применяющего общую систему налогообложения). Расчет размера субсидии (S) определяется по формуле:</w:t>
      </w:r>
    </w:p>
    <w:p w:rsidR="000205F4" w:rsidRDefault="000205F4">
      <w:pPr>
        <w:pStyle w:val="ConsPlusNormal"/>
        <w:spacing w:before="220"/>
        <w:ind w:firstLine="540"/>
        <w:jc w:val="both"/>
      </w:pPr>
      <w:r>
        <w:t>для субъектов малого и среднего предпринимательства:</w:t>
      </w:r>
    </w:p>
    <w:p w:rsidR="000205F4" w:rsidRDefault="000205F4">
      <w:pPr>
        <w:pStyle w:val="ConsPlusNormal"/>
        <w:jc w:val="both"/>
      </w:pPr>
    </w:p>
    <w:p w:rsidR="000205F4" w:rsidRDefault="000205F4">
      <w:pPr>
        <w:pStyle w:val="ConsPlusNormal"/>
        <w:jc w:val="center"/>
      </w:pP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37.5pt">
            <v:imagedata r:id="rId106" o:title=""/>
          </v:shape>
        </w:pict>
      </w:r>
    </w:p>
    <w:p w:rsidR="000205F4" w:rsidRDefault="000205F4">
      <w:pPr>
        <w:pStyle w:val="ConsPlusNormal"/>
        <w:jc w:val="both"/>
      </w:pPr>
    </w:p>
    <w:p w:rsidR="000205F4" w:rsidRDefault="000205F4">
      <w:pPr>
        <w:pStyle w:val="ConsPlusNormal"/>
        <w:ind w:firstLine="540"/>
        <w:jc w:val="both"/>
      </w:pPr>
      <w:r>
        <w:t>для физических лиц, налогоплательщиков НПД:</w:t>
      </w:r>
    </w:p>
    <w:p w:rsidR="000205F4" w:rsidRDefault="000205F4">
      <w:pPr>
        <w:pStyle w:val="ConsPlusNormal"/>
        <w:jc w:val="both"/>
      </w:pPr>
    </w:p>
    <w:p w:rsidR="000205F4" w:rsidRDefault="000205F4">
      <w:pPr>
        <w:pStyle w:val="ConsPlusNormal"/>
        <w:jc w:val="center"/>
      </w:pPr>
      <w:r>
        <w:rPr>
          <w:position w:val="-26"/>
        </w:rPr>
        <w:pict>
          <v:shape id="_x0000_i1026" type="#_x0000_t75" style="width:337.5pt;height:37.5pt">
            <v:imagedata r:id="rId107" o:title=""/>
          </v:shape>
        </w:pict>
      </w:r>
    </w:p>
    <w:p w:rsidR="000205F4" w:rsidRDefault="000205F4">
      <w:pPr>
        <w:pStyle w:val="ConsPlusNormal"/>
        <w:jc w:val="both"/>
      </w:pPr>
    </w:p>
    <w:p w:rsidR="000205F4" w:rsidRDefault="000205F4">
      <w:pPr>
        <w:pStyle w:val="ConsPlusNormal"/>
        <w:ind w:firstLine="540"/>
        <w:jc w:val="both"/>
      </w:pPr>
      <w:r>
        <w:t>где:</w:t>
      </w:r>
    </w:p>
    <w:p w:rsidR="000205F4" w:rsidRDefault="000205F4">
      <w:pPr>
        <w:pStyle w:val="ConsPlusNormal"/>
        <w:spacing w:before="220"/>
        <w:ind w:firstLine="540"/>
        <w:jc w:val="both"/>
      </w:pPr>
      <w:r>
        <w:t xml:space="preserve">N - наименование направления затрат в составе пакета документов из направлений, установленных </w:t>
      </w:r>
      <w:hyperlink w:anchor="Par252" w:history="1">
        <w:r>
          <w:rPr>
            <w:color w:val="0000FF"/>
          </w:rPr>
          <w:t>пунктом 44</w:t>
        </w:r>
      </w:hyperlink>
      <w:r>
        <w:t xml:space="preserve"> настоящего Положения, произведенных заявителем (получателем субсидии);</w:t>
      </w:r>
    </w:p>
    <w:p w:rsidR="000205F4" w:rsidRDefault="000205F4">
      <w:pPr>
        <w:pStyle w:val="ConsPlusNormal"/>
        <w:spacing w:before="220"/>
        <w:ind w:firstLine="540"/>
        <w:jc w:val="both"/>
      </w:pPr>
      <w:r>
        <w:t xml:space="preserve">n - количество направлений затрат в составе пакета документов из количества, установленного </w:t>
      </w:r>
      <w:hyperlink w:anchor="Par252" w:history="1">
        <w:r>
          <w:rPr>
            <w:color w:val="0000FF"/>
          </w:rPr>
          <w:t>пунктом 44</w:t>
        </w:r>
      </w:hyperlink>
      <w:r>
        <w:t xml:space="preserve"> настоящего Положения, произведенных заявителем (получателем субсидии).</w:t>
      </w:r>
    </w:p>
    <w:p w:rsidR="000205F4" w:rsidRDefault="000205F4">
      <w:pPr>
        <w:pStyle w:val="ConsPlusNormal"/>
        <w:spacing w:before="220"/>
        <w:ind w:firstLine="540"/>
        <w:jc w:val="both"/>
      </w:pPr>
      <w:bookmarkStart w:id="36" w:name="Par252"/>
      <w:bookmarkEnd w:id="36"/>
      <w:r>
        <w:t>44. К направлениям затрат, подлежащим возмещению за счет субсидии, относятся затраты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w:t>
      </w:r>
    </w:p>
    <w:p w:rsidR="000205F4" w:rsidRDefault="000205F4">
      <w:pPr>
        <w:pStyle w:val="ConsPlusNormal"/>
        <w:spacing w:before="220"/>
        <w:ind w:firstLine="540"/>
        <w:jc w:val="both"/>
      </w:pPr>
      <w:r>
        <w:t xml:space="preserve">Для подтверждения фактически произведенных затрат по направлениям, установленным настоящим пунктом, заявитель (получатель субсидии) представляет документы (их копии или сведения, содержащиеся в них), указанные в </w:t>
      </w:r>
      <w:hyperlink w:anchor="Par154" w:history="1">
        <w:r>
          <w:rPr>
            <w:color w:val="0000FF"/>
          </w:rPr>
          <w:t>подпунктах 2</w:t>
        </w:r>
      </w:hyperlink>
      <w:r>
        <w:t xml:space="preserve"> - </w:t>
      </w:r>
      <w:hyperlink w:anchor="Par158" w:history="1">
        <w:r>
          <w:rPr>
            <w:color w:val="0000FF"/>
          </w:rPr>
          <w:t>6 пункта 20</w:t>
        </w:r>
      </w:hyperlink>
      <w:r>
        <w:t xml:space="preserve"> настоящего Положения.</w:t>
      </w:r>
    </w:p>
    <w:p w:rsidR="000205F4" w:rsidRDefault="000205F4">
      <w:pPr>
        <w:pStyle w:val="ConsPlusNormal"/>
        <w:spacing w:before="220"/>
        <w:ind w:firstLine="540"/>
        <w:jc w:val="both"/>
      </w:pPr>
      <w:bookmarkStart w:id="37" w:name="Par254"/>
      <w:bookmarkEnd w:id="37"/>
      <w:r>
        <w:t xml:space="preserve">45. Затраты по направлениям, установленным </w:t>
      </w:r>
      <w:hyperlink w:anchor="Par252" w:history="1">
        <w:r>
          <w:rPr>
            <w:color w:val="0000FF"/>
          </w:rPr>
          <w:t>пунктом 44</w:t>
        </w:r>
      </w:hyperlink>
      <w:r>
        <w:t xml:space="preserve"> настоящего Положения, образовавшиеся и уплаченные заявителем (получателем субсидии) в предшествующем календарном году и в текущем году до даты подачи пакета документов, подлежат возмещению за счет субсидии в </w:t>
      </w:r>
      <w:r>
        <w:lastRenderedPageBreak/>
        <w:t>текущем финансовом году.</w:t>
      </w:r>
    </w:p>
    <w:p w:rsidR="000205F4" w:rsidRDefault="000205F4">
      <w:pPr>
        <w:pStyle w:val="ConsPlusNormal"/>
        <w:spacing w:before="220"/>
        <w:ind w:firstLine="540"/>
        <w:jc w:val="both"/>
      </w:pPr>
      <w:bookmarkStart w:id="38" w:name="Par255"/>
      <w:bookmarkEnd w:id="38"/>
      <w:r>
        <w:t xml:space="preserve">46. Не подлежат возмещению за счет субсидии затраты по направлениям, установленным </w:t>
      </w:r>
      <w:hyperlink w:anchor="Par252" w:history="1">
        <w:r>
          <w:rPr>
            <w:color w:val="0000FF"/>
          </w:rPr>
          <w:t>пунктом 44</w:t>
        </w:r>
      </w:hyperlink>
      <w:r>
        <w:t xml:space="preserve">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w:t>
      </w:r>
    </w:p>
    <w:p w:rsidR="000205F4" w:rsidRDefault="000205F4">
      <w:pPr>
        <w:pStyle w:val="ConsPlusNormal"/>
        <w:spacing w:before="220"/>
        <w:ind w:firstLine="540"/>
        <w:jc w:val="both"/>
      </w:pPr>
      <w:bookmarkStart w:id="39" w:name="Par256"/>
      <w:bookmarkEnd w:id="39"/>
      <w:r>
        <w:t xml:space="preserve">47. Результатом предоставления субсидии является количество сохраненных рабочих мест получателем субсидии в соответствии с условиями, установленными </w:t>
      </w:r>
      <w:hyperlink w:anchor="Par268" w:history="1">
        <w:r>
          <w:rPr>
            <w:color w:val="0000FF"/>
          </w:rPr>
          <w:t>подпунктом 2 пункта 48</w:t>
        </w:r>
      </w:hyperlink>
      <w:r>
        <w:t xml:space="preserve"> настоящего Положения, значения которого устанавливается в договоре субсидии.</w:t>
      </w:r>
    </w:p>
    <w:p w:rsidR="000205F4" w:rsidRDefault="000205F4">
      <w:pPr>
        <w:pStyle w:val="ConsPlusNormal"/>
        <w:spacing w:before="220"/>
        <w:ind w:firstLine="540"/>
        <w:jc w:val="both"/>
      </w:pPr>
      <w:r>
        <w:t xml:space="preserve">Установление достижения результата предоставления субсидии осуществляется </w:t>
      </w:r>
      <w:proofErr w:type="gramStart"/>
      <w:r>
        <w:t>путем сравнения</w:t>
      </w:r>
      <w:proofErr w:type="gramEnd"/>
      <w:r>
        <w:t xml:space="preserve"> планового и фактически достигнутого значений по итогам отчетного периода.</w:t>
      </w:r>
    </w:p>
    <w:p w:rsidR="000205F4" w:rsidRDefault="000205F4">
      <w:pPr>
        <w:pStyle w:val="ConsPlusNormal"/>
        <w:spacing w:before="220"/>
        <w:ind w:firstLine="540"/>
        <w:jc w:val="both"/>
      </w:pPr>
      <w:r>
        <w:t>48. Условиями предоставления субсидии являются:</w:t>
      </w:r>
    </w:p>
    <w:p w:rsidR="000205F4" w:rsidRDefault="000205F4">
      <w:pPr>
        <w:pStyle w:val="ConsPlusNormal"/>
        <w:spacing w:before="220"/>
        <w:ind w:firstLine="540"/>
        <w:jc w:val="both"/>
      </w:pPr>
      <w:r>
        <w:t>1) осуществление (</w:t>
      </w:r>
      <w:proofErr w:type="spellStart"/>
      <w:r>
        <w:t>непрекращение</w:t>
      </w:r>
      <w:proofErr w:type="spellEnd"/>
      <w:r>
        <w:t>) деятельности:</w:t>
      </w:r>
    </w:p>
    <w:p w:rsidR="000205F4" w:rsidRDefault="000205F4">
      <w:pPr>
        <w:pStyle w:val="ConsPlusNormal"/>
        <w:spacing w:before="220"/>
        <w:ind w:firstLine="540"/>
        <w:jc w:val="both"/>
      </w:pPr>
      <w:r>
        <w:t>по состоянию на 31 декабря года получения субсидии;</w:t>
      </w:r>
    </w:p>
    <w:p w:rsidR="000205F4" w:rsidRDefault="000205F4">
      <w:pPr>
        <w:pStyle w:val="ConsPlusNormal"/>
        <w:spacing w:before="220"/>
        <w:ind w:firstLine="540"/>
        <w:jc w:val="both"/>
      </w:pPr>
      <w:r>
        <w:t>в течение 12 месяцев после даты получения субсидии для получателя субсидии - физического лица, налогоплательщика НПД;</w:t>
      </w:r>
    </w:p>
    <w:p w:rsidR="000205F4" w:rsidRDefault="000205F4">
      <w:pPr>
        <w:pStyle w:val="ConsPlusNormal"/>
        <w:spacing w:before="220"/>
        <w:ind w:firstLine="540"/>
        <w:jc w:val="both"/>
      </w:pPr>
      <w:r>
        <w:t>в течение 24 месяцев после даты получения субсидии для получателя субсидии - субъекта малого и среднего предпринимательства.</w:t>
      </w:r>
    </w:p>
    <w:p w:rsidR="000205F4" w:rsidRDefault="000205F4">
      <w:pPr>
        <w:pStyle w:val="ConsPlusNormal"/>
        <w:spacing w:before="220"/>
        <w:ind w:firstLine="540"/>
        <w:jc w:val="both"/>
      </w:pPr>
      <w:r>
        <w:t>Осуществление (</w:t>
      </w:r>
      <w:proofErr w:type="spellStart"/>
      <w:r>
        <w:t>непрекращение</w:t>
      </w:r>
      <w:proofErr w:type="spellEnd"/>
      <w:r>
        <w:t>) деятельности означает наличие сведений о получателе субсидии в Едином реестре субъектов малого и среднего предпринимательства, а также наличие сведений о постановке на учет физического лица в качестве налогоплательщика налога на профессиональный доход (для получателя субсидии - физического лица, налогоплательщика НПД).</w:t>
      </w:r>
    </w:p>
    <w:p w:rsidR="000205F4" w:rsidRDefault="000205F4">
      <w:pPr>
        <w:pStyle w:val="ConsPlusNormal"/>
        <w:spacing w:before="220"/>
        <w:ind w:firstLine="540"/>
        <w:jc w:val="both"/>
      </w:pPr>
      <w:bookmarkStart w:id="40" w:name="Par264"/>
      <w:bookmarkEnd w:id="40"/>
      <w:r>
        <w:t xml:space="preserve">Датой получения субсидии считается дата, следующая за третьим рабочим днем после дня списания средств со счета главного распорядителя в соответствии с </w:t>
      </w:r>
      <w:hyperlink w:anchor="Par289" w:history="1">
        <w:r>
          <w:rPr>
            <w:color w:val="0000FF"/>
          </w:rPr>
          <w:t>пунктом 57</w:t>
        </w:r>
      </w:hyperlink>
      <w:r>
        <w:t xml:space="preserve"> настоящего Положения.</w:t>
      </w:r>
    </w:p>
    <w:p w:rsidR="000205F4" w:rsidRDefault="000205F4">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договор субсидии вносятся изменения путем заключения дополнительного соглашения к договору субсидии в части перемены лица в обязательстве с указанием в договоре субсидии юридического лица, являющегося правопреемником.</w:t>
      </w:r>
    </w:p>
    <w:p w:rsidR="000205F4" w:rsidRDefault="000205F4">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8" w:history="1">
        <w:r>
          <w:rPr>
            <w:color w:val="0000FF"/>
          </w:rPr>
          <w:t>абзацем вторым пункта 5 статьи 23</w:t>
        </w:r>
      </w:hyperlink>
      <w:r>
        <w:t xml:space="preserve"> Гражданского кодекса Российской Федерации), договор субсидии расторгается с формированием уведомления о расторжении договора субсидии в одностороннем порядке и возврате суммы субсидии в соответствующий бюджет бюджетной системы Российской Федерации.</w:t>
      </w:r>
    </w:p>
    <w:p w:rsidR="000205F4" w:rsidRDefault="000205F4">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9"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10" w:history="1">
        <w:r>
          <w:rPr>
            <w:color w:val="0000FF"/>
          </w:rPr>
          <w:t>статьей 18</w:t>
        </w:r>
      </w:hyperlink>
      <w:r>
        <w:t xml:space="preserve"> Федерального закона от 11.06.2003 N 74-ФЗ "О крестьянском (фермерском) хозяйстве", в договор субсидии вносятся изменения путем заключения дополнительного соглашения к договору субсидии в части перемены лица в обязательстве с указанием стороны в договоре субсидии иного лица, являющегося правопреемником;</w:t>
      </w:r>
    </w:p>
    <w:p w:rsidR="000205F4" w:rsidRDefault="000205F4">
      <w:pPr>
        <w:pStyle w:val="ConsPlusNormal"/>
        <w:spacing w:before="220"/>
        <w:ind w:firstLine="540"/>
        <w:jc w:val="both"/>
      </w:pPr>
      <w:bookmarkStart w:id="41" w:name="Par268"/>
      <w:bookmarkEnd w:id="41"/>
      <w:r>
        <w:lastRenderedPageBreak/>
        <w:t xml:space="preserve">2) сохранение количества рабочих мест (единиц) через 12 месяцев после даты получения субсидии, установленной </w:t>
      </w:r>
      <w:hyperlink w:anchor="Par264" w:history="1">
        <w:r>
          <w:rPr>
            <w:color w:val="0000FF"/>
          </w:rPr>
          <w:t>абзацем шестым подпункта 1</w:t>
        </w:r>
      </w:hyperlink>
      <w:r>
        <w:t xml:space="preserve"> настоящего пункта, в размере не менее 100 процентов среднесписочной численности работников на начало года получения субсидии.</w:t>
      </w:r>
    </w:p>
    <w:p w:rsidR="000205F4" w:rsidRDefault="000205F4">
      <w:pPr>
        <w:pStyle w:val="ConsPlusNormal"/>
        <w:spacing w:before="220"/>
        <w:ind w:firstLine="540"/>
        <w:jc w:val="both"/>
      </w:pPr>
      <w:r>
        <w:t>Количество рабочих мест соответствует:</w:t>
      </w:r>
    </w:p>
    <w:p w:rsidR="000205F4" w:rsidRDefault="000205F4">
      <w:pPr>
        <w:pStyle w:val="ConsPlusNormal"/>
        <w:spacing w:before="220"/>
        <w:ind w:firstLine="540"/>
        <w:jc w:val="both"/>
      </w:pPr>
      <w:r>
        <w:t>значению списочной (фактической) численности работников (для субъекта малого и среднего предпринимательства, имеющего работников и являющегося работодателем);</w:t>
      </w:r>
    </w:p>
    <w:p w:rsidR="000205F4" w:rsidRDefault="000205F4">
      <w:pPr>
        <w:pStyle w:val="ConsPlusNormal"/>
        <w:spacing w:before="220"/>
        <w:ind w:firstLine="540"/>
        <w:jc w:val="both"/>
      </w:pPr>
      <w:r>
        <w:t>единице (для индивидуального предпринимателя, не имеющего работников и не являющегося работодателем; для физического лица, налогоплательщика НПД);</w:t>
      </w:r>
    </w:p>
    <w:p w:rsidR="000205F4" w:rsidRDefault="000205F4">
      <w:pPr>
        <w:pStyle w:val="ConsPlusNormal"/>
        <w:spacing w:before="220"/>
        <w:ind w:firstLine="540"/>
        <w:jc w:val="both"/>
      </w:pPr>
      <w:r>
        <w:t xml:space="preserve">3) сохранение среднесписочной численности работников (человек) за каждый отчетный период (квартал) в течение 12 месяцев после получения субсидии, установленной </w:t>
      </w:r>
      <w:hyperlink w:anchor="Par264" w:history="1">
        <w:r>
          <w:rPr>
            <w:color w:val="0000FF"/>
          </w:rPr>
          <w:t>абзацем шестым подпункта 1</w:t>
        </w:r>
      </w:hyperlink>
      <w:r>
        <w:t xml:space="preserve"> настоящего пункта, среднесписочная численность работников в одном или нескольких отчетных периодах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(для субъекта малого и среднего предпринимательства, имеющего работников и являющегося работодателем).</w:t>
      </w:r>
    </w:p>
    <w:p w:rsidR="000205F4" w:rsidRDefault="000205F4">
      <w:pPr>
        <w:pStyle w:val="ConsPlusNormal"/>
        <w:spacing w:before="220"/>
        <w:ind w:firstLine="540"/>
        <w:jc w:val="both"/>
      </w:pPr>
      <w:r>
        <w:t>Среднесписочная численность работников соответствует:</w:t>
      </w:r>
    </w:p>
    <w:p w:rsidR="000205F4" w:rsidRDefault="000205F4">
      <w:pPr>
        <w:pStyle w:val="ConsPlusNormal"/>
        <w:spacing w:before="220"/>
        <w:ind w:firstLine="540"/>
        <w:jc w:val="both"/>
      </w:pPr>
      <w:r>
        <w:t>значению в расчете по страховым взносам (для субъекта малого или среднего предпринимательства, имеющего работников и являющегося работодателем) за отчетный период;</w:t>
      </w:r>
    </w:p>
    <w:p w:rsidR="000205F4" w:rsidRDefault="000205F4">
      <w:pPr>
        <w:pStyle w:val="ConsPlusNormal"/>
        <w:spacing w:before="220"/>
        <w:ind w:firstLine="540"/>
        <w:jc w:val="both"/>
      </w:pPr>
      <w:r>
        <w:t>единице (для индивидуального предпринимателя, не имеющего работников и не являющегося работодателем; для физического лица, налогоплательщика НПД);</w:t>
      </w:r>
    </w:p>
    <w:p w:rsidR="000205F4" w:rsidRDefault="000205F4">
      <w:pPr>
        <w:pStyle w:val="ConsPlusNormal"/>
        <w:spacing w:before="220"/>
        <w:ind w:firstLine="540"/>
        <w:jc w:val="both"/>
      </w:pPr>
      <w:bookmarkStart w:id="42" w:name="Par276"/>
      <w:bookmarkEnd w:id="42"/>
      <w:r>
        <w:t xml:space="preserve">4) сохранение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(рублей) за год получения субсидии, под бюджетные ассигнования которого заключен договор субсидии, не ниже уровня, определенного в соответствии с </w:t>
      </w:r>
      <w:hyperlink w:anchor="Par84" w:history="1">
        <w:r>
          <w:rPr>
            <w:color w:val="0000FF"/>
          </w:rPr>
          <w:t>подпунктом 7 пункта 9</w:t>
        </w:r>
      </w:hyperlink>
      <w:r>
        <w:t xml:space="preserve"> настоящего Положения.</w:t>
      </w:r>
    </w:p>
    <w:p w:rsidR="000205F4" w:rsidRDefault="000205F4">
      <w:pPr>
        <w:pStyle w:val="ConsPlusNormal"/>
        <w:spacing w:before="220"/>
        <w:ind w:firstLine="540"/>
        <w:jc w:val="both"/>
      </w:pPr>
      <w:r>
        <w:t xml:space="preserve">Значения, установленные в </w:t>
      </w:r>
      <w:hyperlink w:anchor="Par268" w:history="1">
        <w:r>
          <w:rPr>
            <w:color w:val="0000FF"/>
          </w:rPr>
          <w:t>подпунктах 2</w:t>
        </w:r>
      </w:hyperlink>
      <w:r>
        <w:t xml:space="preserve"> - </w:t>
      </w:r>
      <w:hyperlink w:anchor="Par276" w:history="1">
        <w:r>
          <w:rPr>
            <w:color w:val="0000FF"/>
          </w:rPr>
          <w:t>4</w:t>
        </w:r>
      </w:hyperlink>
      <w:r>
        <w:t xml:space="preserve"> настоящего пункта на начало года подачи пакета документов, устанавливаются заявителем в </w:t>
      </w:r>
      <w:hyperlink w:anchor="Par363" w:history="1">
        <w:r>
          <w:rPr>
            <w:color w:val="0000FF"/>
          </w:rPr>
          <w:t>заявке</w:t>
        </w:r>
      </w:hyperlink>
      <w:r>
        <w:t xml:space="preserve"> по форме согласно приложению 1 к настоящему Положению; для субъектов малого и среднего предпринимательства, зарегистрированных в течение года до даты приема пакетов документов, установленной в объявлении о проведении отбора, соответствуют значениям до даты подачи пакета документов и включаются в договор субсидии в случае получения субсидии.</w:t>
      </w:r>
    </w:p>
    <w:p w:rsidR="000205F4" w:rsidRDefault="000205F4">
      <w:pPr>
        <w:pStyle w:val="ConsPlusNormal"/>
        <w:spacing w:before="220"/>
        <w:ind w:firstLine="540"/>
        <w:jc w:val="both"/>
      </w:pPr>
      <w:r>
        <w:t>49. Типовая форма договора субсидии, дополнительного соглашения к договору субсидии, в том числе дополнительного соглашения о расторжении договора субсидии, устанавливается департаментом финансов администрации города.</w:t>
      </w:r>
    </w:p>
    <w:p w:rsidR="000205F4" w:rsidRDefault="000205F4">
      <w:pPr>
        <w:pStyle w:val="ConsPlusNormal"/>
        <w:spacing w:before="220"/>
        <w:ind w:firstLine="540"/>
        <w:jc w:val="both"/>
      </w:pPr>
      <w:r>
        <w:t xml:space="preserve">50. В договор субсидии включается условие о согласовании новых условий договора субсидии или о расторжении договора субсидии в случае </w:t>
      </w:r>
      <w:proofErr w:type="spellStart"/>
      <w:r>
        <w:t>недостижения</w:t>
      </w:r>
      <w:proofErr w:type="spellEnd"/>
      <w: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получателю субсидии в размере, определенном договором субсидии.</w:t>
      </w:r>
    </w:p>
    <w:p w:rsidR="000205F4" w:rsidRDefault="000205F4">
      <w:pPr>
        <w:pStyle w:val="ConsPlusNormal"/>
        <w:spacing w:before="220"/>
        <w:ind w:firstLine="540"/>
        <w:jc w:val="both"/>
      </w:pPr>
      <w:r>
        <w:t xml:space="preserve">51. Обязательным условием заключения договора субсидии является соответствие получателя субсидии требованиям, установленным </w:t>
      </w:r>
      <w:hyperlink w:anchor="Par130" w:history="1">
        <w:r>
          <w:rPr>
            <w:color w:val="0000FF"/>
          </w:rPr>
          <w:t>пунктом 15</w:t>
        </w:r>
      </w:hyperlink>
      <w:r>
        <w:t xml:space="preserve"> настоящего Положения.</w:t>
      </w:r>
    </w:p>
    <w:p w:rsidR="000205F4" w:rsidRDefault="000205F4">
      <w:pPr>
        <w:pStyle w:val="ConsPlusNormal"/>
        <w:spacing w:before="220"/>
        <w:ind w:firstLine="540"/>
        <w:jc w:val="both"/>
      </w:pPr>
      <w:r>
        <w:t xml:space="preserve">Проверка соответствия получателя субсидии требованиям, установленным </w:t>
      </w:r>
      <w:hyperlink w:anchor="Par130" w:history="1">
        <w:r>
          <w:rPr>
            <w:color w:val="0000FF"/>
          </w:rPr>
          <w:t>пунктом 15</w:t>
        </w:r>
      </w:hyperlink>
      <w:r>
        <w:t xml:space="preserve"> настоящего Положения, проводится уполномоченным органом в порядке межведомственного информационного взаимодействия при проведении отбора в соответствии с </w:t>
      </w:r>
      <w:hyperlink w:anchor="Par169" w:history="1">
        <w:r>
          <w:rPr>
            <w:color w:val="0000FF"/>
          </w:rPr>
          <w:t>пунктом 23</w:t>
        </w:r>
      </w:hyperlink>
      <w:r>
        <w:t xml:space="preserve"> настоящего Положения.</w:t>
      </w:r>
    </w:p>
    <w:p w:rsidR="000205F4" w:rsidRDefault="000205F4">
      <w:pPr>
        <w:pStyle w:val="ConsPlusNormal"/>
        <w:spacing w:before="220"/>
        <w:ind w:firstLine="540"/>
        <w:jc w:val="both"/>
      </w:pPr>
      <w:bookmarkStart w:id="43" w:name="Par282"/>
      <w:bookmarkEnd w:id="43"/>
      <w:r>
        <w:lastRenderedPageBreak/>
        <w:t xml:space="preserve">52. В случае если договор субсидии не заключен в сроки, установленные </w:t>
      </w:r>
      <w:hyperlink w:anchor="Par231" w:history="1">
        <w:r>
          <w:rPr>
            <w:color w:val="0000FF"/>
          </w:rPr>
          <w:t>подпунктом 2 пункта 41</w:t>
        </w:r>
      </w:hyperlink>
      <w:r>
        <w:t xml:space="preserve"> настоящего Положения, по вине победителя отбора (получателя субсидии), субсидия не предоставляется, победитель отбора (получатель субсидии) признается уклонившимся от заключения договора субсидии. В правовой акт администрации города, указанный в </w:t>
      </w:r>
      <w:hyperlink w:anchor="Par227" w:history="1">
        <w:r>
          <w:rPr>
            <w:color w:val="0000FF"/>
          </w:rPr>
          <w:t>пункте 40</w:t>
        </w:r>
      </w:hyperlink>
      <w:r>
        <w:t xml:space="preserve"> настоящего Положения, вносятся соответствующие изменения.</w:t>
      </w:r>
    </w:p>
    <w:p w:rsidR="000205F4" w:rsidRDefault="000205F4">
      <w:pPr>
        <w:pStyle w:val="ConsPlusNormal"/>
        <w:spacing w:before="220"/>
        <w:ind w:firstLine="540"/>
        <w:jc w:val="both"/>
      </w:pPr>
      <w:bookmarkStart w:id="44" w:name="Par283"/>
      <w:bookmarkEnd w:id="44"/>
      <w:r>
        <w:t>53. Договор субсидии подлежит регистрации в управлении делами администрации города в течение одного рабочего дня с даты его подписания.</w:t>
      </w:r>
    </w:p>
    <w:p w:rsidR="000205F4" w:rsidRDefault="000205F4">
      <w:pPr>
        <w:pStyle w:val="ConsPlusNormal"/>
        <w:spacing w:before="220"/>
        <w:ind w:firstLine="540"/>
        <w:jc w:val="both"/>
      </w:pPr>
      <w:r>
        <w:t>Датой принятия решения о предоставлении субсидии является дата регистрации (заключения) договора субсидии.</w:t>
      </w:r>
    </w:p>
    <w:p w:rsidR="000205F4" w:rsidRDefault="000205F4">
      <w:pPr>
        <w:pStyle w:val="ConsPlusNormal"/>
        <w:spacing w:before="220"/>
        <w:ind w:firstLine="540"/>
        <w:jc w:val="both"/>
      </w:pPr>
      <w:r>
        <w:t xml:space="preserve">54. Уполномоченный орган в течение одного рабочего дня с даты принятия решения, установленной </w:t>
      </w:r>
      <w:hyperlink w:anchor="Par283" w:history="1">
        <w:r>
          <w:rPr>
            <w:color w:val="0000FF"/>
          </w:rPr>
          <w:t>пунктом 53</w:t>
        </w:r>
      </w:hyperlink>
      <w:r>
        <w:t xml:space="preserve"> настоящего Положения, направляет главному распорядителю письмо о предоставлении субсидии с приложением </w:t>
      </w:r>
      <w:hyperlink w:anchor="Par1636" w:history="1">
        <w:r>
          <w:rPr>
            <w:color w:val="0000FF"/>
          </w:rPr>
          <w:t>реестра</w:t>
        </w:r>
      </w:hyperlink>
      <w:r>
        <w:t xml:space="preserve"> получателей субсидии по форме согласно приложению 5 к настоящему Положению.</w:t>
      </w:r>
    </w:p>
    <w:p w:rsidR="000205F4" w:rsidRDefault="000205F4">
      <w:pPr>
        <w:pStyle w:val="ConsPlusNormal"/>
        <w:spacing w:before="220"/>
        <w:ind w:firstLine="540"/>
        <w:jc w:val="both"/>
      </w:pPr>
      <w:r>
        <w:t>55. Главный распорядитель в течение двух рабочих дней с даты получения от уполномоченного органа письма о предоставлении субсидии направляет заявку на финансирование в департамент финансов администрации города.</w:t>
      </w:r>
    </w:p>
    <w:p w:rsidR="000205F4" w:rsidRDefault="000205F4">
      <w:pPr>
        <w:pStyle w:val="ConsPlusNormal"/>
        <w:spacing w:before="220"/>
        <w:ind w:firstLine="540"/>
        <w:jc w:val="both"/>
      </w:pPr>
      <w:r>
        <w:t>Формирование, проверка и утверждение сформированной заявки на финансирование осуществляются в соответствии с требованиями составления и ведения кассового плана исполнения бюджета города Красноярска.</w:t>
      </w:r>
    </w:p>
    <w:p w:rsidR="000205F4" w:rsidRDefault="000205F4">
      <w:pPr>
        <w:pStyle w:val="ConsPlusNormal"/>
        <w:spacing w:before="220"/>
        <w:ind w:firstLine="540"/>
        <w:jc w:val="both"/>
      </w:pPr>
      <w:r>
        <w:t>56. Департамент финансов администрации города на основании заявки на финансирование главного распорядителя производит перечисление бюджетных средств на лицевой счет главного распорядителя, открытый в отделе N 19 Управления федерального казначейства по Красноярскому краю.</w:t>
      </w:r>
    </w:p>
    <w:p w:rsidR="000205F4" w:rsidRDefault="000205F4">
      <w:pPr>
        <w:pStyle w:val="ConsPlusNormal"/>
        <w:spacing w:before="220"/>
        <w:ind w:firstLine="540"/>
        <w:jc w:val="both"/>
      </w:pPr>
      <w:bookmarkStart w:id="45" w:name="Par289"/>
      <w:bookmarkEnd w:id="45"/>
      <w:r>
        <w:t xml:space="preserve">57.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w:t>
      </w:r>
      <w:hyperlink w:anchor="Par283" w:history="1">
        <w:r>
          <w:rPr>
            <w:color w:val="0000FF"/>
          </w:rPr>
          <w:t>пунктом 53</w:t>
        </w:r>
      </w:hyperlink>
      <w:r>
        <w:t xml:space="preserve">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rsidR="000205F4" w:rsidRDefault="000205F4">
      <w:pPr>
        <w:pStyle w:val="ConsPlusNormal"/>
        <w:spacing w:before="220"/>
        <w:ind w:firstLine="540"/>
        <w:jc w:val="both"/>
      </w:pPr>
      <w:r>
        <w:t>58. Субсидия считается предоставленной в день списания средств со счета главного распорядителя на корреспондентские, расчетные, текущие счета получателя субсидии, открытые в кредитной организации с учетом положений, установленных бюджетным законодательством Российской Федерации, в размере, предусмотренном договором субсидии.</w:t>
      </w:r>
    </w:p>
    <w:p w:rsidR="000205F4" w:rsidRDefault="000205F4">
      <w:pPr>
        <w:pStyle w:val="ConsPlusNormal"/>
        <w:spacing w:before="220"/>
        <w:ind w:firstLine="540"/>
        <w:jc w:val="both"/>
      </w:pPr>
      <w:r>
        <w:t xml:space="preserve">59. Порядок и сроки возврата субсидии в бюджет города Красноярска в случае нарушения получателем субсидии условий предоставления субсидии установлены в </w:t>
      </w:r>
      <w:hyperlink w:anchor="Par325" w:history="1">
        <w:r>
          <w:rPr>
            <w:color w:val="0000FF"/>
          </w:rPr>
          <w:t>пунктах 67</w:t>
        </w:r>
      </w:hyperlink>
      <w:r>
        <w:t xml:space="preserve"> - </w:t>
      </w:r>
      <w:hyperlink w:anchor="Par334" w:history="1">
        <w:r>
          <w:rPr>
            <w:color w:val="0000FF"/>
          </w:rPr>
          <w:t>72</w:t>
        </w:r>
      </w:hyperlink>
      <w:r>
        <w:t xml:space="preserve"> настоящего Положения.</w:t>
      </w:r>
    </w:p>
    <w:p w:rsidR="000205F4" w:rsidRDefault="000205F4">
      <w:pPr>
        <w:pStyle w:val="ConsPlusNormal"/>
        <w:spacing w:before="220"/>
        <w:ind w:firstLine="540"/>
        <w:jc w:val="both"/>
      </w:pPr>
      <w:r>
        <w:t xml:space="preserve">60. В целях ведения Единого реестра субъектов малого и среднего предпринимательства - получателей поддержки уполномоченный орган представляет в территориальный орган Федеральной налоговой службы по Красноярскому краю сведения о получателях субсидии в соответствии с </w:t>
      </w:r>
      <w:hyperlink r:id="rId111" w:history="1">
        <w:r>
          <w:rPr>
            <w:color w:val="0000FF"/>
          </w:rPr>
          <w:t>частью 5 статьи 8</w:t>
        </w:r>
      </w:hyperlink>
      <w:r>
        <w:t xml:space="preserve"> Федерального закона N 209-ФЗ до 5-го числа месяца, следующего за месяцем принятия решения в соответствии с </w:t>
      </w:r>
      <w:hyperlink w:anchor="Par283" w:history="1">
        <w:r>
          <w:rPr>
            <w:color w:val="0000FF"/>
          </w:rPr>
          <w:t>пунктом 53</w:t>
        </w:r>
      </w:hyperlink>
      <w:r>
        <w:t xml:space="preserve"> настоящего Положения.</w:t>
      </w:r>
    </w:p>
    <w:p w:rsidR="000205F4" w:rsidRDefault="000205F4">
      <w:pPr>
        <w:pStyle w:val="ConsPlusNormal"/>
        <w:jc w:val="both"/>
      </w:pPr>
    </w:p>
    <w:p w:rsidR="000205F4" w:rsidRDefault="000205F4">
      <w:pPr>
        <w:pStyle w:val="ConsPlusNormal"/>
        <w:jc w:val="center"/>
        <w:outlineLvl w:val="1"/>
        <w:rPr>
          <w:b/>
          <w:bCs/>
        </w:rPr>
      </w:pPr>
      <w:r>
        <w:rPr>
          <w:b/>
          <w:bCs/>
        </w:rPr>
        <w:t>IV. ТРЕБОВАНИЯ К ОТЧЕТНОСТИ</w:t>
      </w:r>
    </w:p>
    <w:p w:rsidR="000205F4" w:rsidRDefault="000205F4">
      <w:pPr>
        <w:pStyle w:val="ConsPlusNormal"/>
        <w:jc w:val="both"/>
      </w:pPr>
    </w:p>
    <w:p w:rsidR="000205F4" w:rsidRDefault="000205F4">
      <w:pPr>
        <w:pStyle w:val="ConsPlusNormal"/>
        <w:ind w:firstLine="540"/>
        <w:jc w:val="both"/>
      </w:pPr>
      <w:bookmarkStart w:id="46" w:name="Par296"/>
      <w:bookmarkEnd w:id="46"/>
      <w:r>
        <w:t>61. В целях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получатель субсидии направляет в адрес уполномоченного органа отчетность в сроки, указанные в подпунктах 1 - 3 настоящего пункта.</w:t>
      </w:r>
    </w:p>
    <w:p w:rsidR="000205F4" w:rsidRDefault="000205F4">
      <w:pPr>
        <w:pStyle w:val="ConsPlusNormal"/>
        <w:spacing w:before="220"/>
        <w:ind w:firstLine="540"/>
        <w:jc w:val="both"/>
      </w:pPr>
      <w:r>
        <w:lastRenderedPageBreak/>
        <w:t>Управление делами администрации города регистрирует представленную отчетность в течение одного рабочего дня с даты ее поступления.</w:t>
      </w:r>
    </w:p>
    <w:p w:rsidR="000205F4" w:rsidRDefault="000205F4">
      <w:pPr>
        <w:pStyle w:val="ConsPlusNormal"/>
        <w:spacing w:before="220"/>
        <w:ind w:firstLine="540"/>
        <w:jc w:val="both"/>
      </w:pPr>
      <w:r>
        <w:t>Получатель субсидии представляет отчетность в сроки:</w:t>
      </w:r>
    </w:p>
    <w:p w:rsidR="000205F4" w:rsidRDefault="000205F4">
      <w:pPr>
        <w:pStyle w:val="ConsPlusNormal"/>
        <w:spacing w:before="220"/>
        <w:ind w:firstLine="540"/>
        <w:jc w:val="both"/>
      </w:pPr>
      <w:r>
        <w:t xml:space="preserve">1) в течение 12 календарных месяцев после даты получения субсидии, установленной </w:t>
      </w:r>
      <w:hyperlink w:anchor="Par264" w:history="1">
        <w:r>
          <w:rPr>
            <w:color w:val="0000FF"/>
          </w:rPr>
          <w:t>абзацем шестым подпункта 1 пункта 48</w:t>
        </w:r>
      </w:hyperlink>
      <w:r>
        <w:t xml:space="preserve"> настоящего Положения, ежеквартально, не позднее 5-го числа месяца, следующего за отчетным кварталом, по состоянию на 1-е число месяца, следующего за отчетным кварталом, и не позднее 15-го числа месяца, следующего за отчетным годом, по состоянию на 31 декабря года предоставления субсидии, отчет о реализации плана мероприятий по достижению результата предоставления субсидии с указанием значений результата предоставления субсидии и контрольных точек по форме, установленной правовым актом администрации города и включенной в договор субсидии;</w:t>
      </w:r>
    </w:p>
    <w:p w:rsidR="000205F4" w:rsidRDefault="000205F4">
      <w:pPr>
        <w:pStyle w:val="ConsPlusNormal"/>
        <w:spacing w:before="220"/>
        <w:ind w:firstLine="540"/>
        <w:jc w:val="both"/>
      </w:pPr>
      <w:r>
        <w:t xml:space="preserve">2) в течение 12 календарных месяцев после даты получения субсидии, установленной </w:t>
      </w:r>
      <w:hyperlink w:anchor="Par264" w:history="1">
        <w:r>
          <w:rPr>
            <w:color w:val="0000FF"/>
          </w:rPr>
          <w:t>абзацем шестым подпункта 1 пункта 48</w:t>
        </w:r>
      </w:hyperlink>
      <w:r>
        <w:t xml:space="preserve"> настоящего Положения, ежеквартально, не позднее 10-го рабочего дня, следующего за датой представления в налоговый орган периодичной отчетности, установленной приказом Федеральной налоговой службы России, получатель субсидии представляет:</w:t>
      </w:r>
    </w:p>
    <w:p w:rsidR="000205F4" w:rsidRDefault="000205F4">
      <w:pPr>
        <w:pStyle w:val="ConsPlusNormal"/>
        <w:spacing w:before="220"/>
        <w:ind w:firstLine="540"/>
        <w:jc w:val="both"/>
      </w:pPr>
      <w:r>
        <w:t>отчет о достижении значений результатов и исполнении условий предоставления субсидии по состоянию на 1-е число месяца, следующего за отчетным периодом, по форме, установленной договором субсидии;</w:t>
      </w:r>
    </w:p>
    <w:p w:rsidR="000205F4" w:rsidRDefault="000205F4">
      <w:pPr>
        <w:pStyle w:val="ConsPlusNormal"/>
        <w:spacing w:before="220"/>
        <w:ind w:firstLine="540"/>
        <w:jc w:val="both"/>
      </w:pPr>
      <w:r>
        <w:t>сведения о количестве рабочих мест (списочной численности) у субъекта малого и среднего предпринимательства, имеющего работников и являющегося работодателем, за каждый месяц отчетного периода;</w:t>
      </w:r>
    </w:p>
    <w:p w:rsidR="000205F4" w:rsidRDefault="000205F4">
      <w:pPr>
        <w:pStyle w:val="ConsPlusNormal"/>
        <w:spacing w:before="220"/>
        <w:ind w:firstLine="540"/>
        <w:jc w:val="both"/>
      </w:pPr>
      <w:r>
        <w:t>копии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каждый отчетный период (для субъекта малого и среднего предпринимательства, имеющего работников и являющегося работодателем);</w:t>
      </w:r>
    </w:p>
    <w:p w:rsidR="000205F4" w:rsidRDefault="000205F4">
      <w:pPr>
        <w:pStyle w:val="ConsPlusNormal"/>
        <w:spacing w:before="220"/>
        <w:ind w:firstLine="540"/>
        <w:jc w:val="both"/>
      </w:pPr>
      <w:r>
        <w:t>справку о постановке на учет (снятии с учета) физического лица в качестве налогоплательщика налога на профессиональный доход по состоянию на 1-е число месяца, следующего за отчетным периодом;</w:t>
      </w:r>
    </w:p>
    <w:p w:rsidR="000205F4" w:rsidRDefault="000205F4">
      <w:pPr>
        <w:pStyle w:val="ConsPlusNormal"/>
        <w:spacing w:before="220"/>
        <w:ind w:firstLine="540"/>
        <w:jc w:val="both"/>
      </w:pPr>
      <w:r>
        <w:t>справку о состоянии расчетов (доходах) по налогу на профессиональный доход за отчетный период по состоянию на 1-е число месяца, следующего за отчетным периодом;</w:t>
      </w:r>
    </w:p>
    <w:p w:rsidR="000205F4" w:rsidRDefault="000205F4">
      <w:pPr>
        <w:pStyle w:val="ConsPlusNormal"/>
        <w:spacing w:before="220"/>
        <w:ind w:firstLine="540"/>
        <w:jc w:val="both"/>
      </w:pPr>
      <w:r>
        <w:t>выписку из ЕГРЮЛ/ЕГРИП по состоянию на дату предоставления отчетности, которую получатель субсидии вправе представить. В случае если получатель субсидии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сети Интернет, посредством получения информации с помощью программного обеспечения;</w:t>
      </w:r>
    </w:p>
    <w:p w:rsidR="000205F4" w:rsidRDefault="000205F4">
      <w:pPr>
        <w:pStyle w:val="ConsPlusNormal"/>
        <w:spacing w:before="220"/>
        <w:ind w:firstLine="540"/>
        <w:jc w:val="both"/>
      </w:pPr>
      <w:r>
        <w:t xml:space="preserve">копию иной налоговой отчетности, подтверждающей достижение результата и исполнение условий предоставления субсидии, включая налоговую </w:t>
      </w:r>
      <w:hyperlink r:id="rId112" w:history="1">
        <w:r>
          <w:rPr>
            <w:color w:val="0000FF"/>
          </w:rPr>
          <w:t>декларацию</w:t>
        </w:r>
      </w:hyperlink>
      <w:r>
        <w:t xml:space="preserve"> по налогу на доходы физических лиц (форма N 3-НДФЛ, установленная Приказом Федеральной налоговой службы России от 15.10.2021 N ЕД-7-11/903@) за год получения субсидии, или иной налоговой отчетности за каждый отчетный период (для субъекта малого и среднего предпринимательства, не имеющего работников и не являющегося работодателем);</w:t>
      </w:r>
    </w:p>
    <w:p w:rsidR="000205F4" w:rsidRDefault="000205F4">
      <w:pPr>
        <w:pStyle w:val="ConsPlusNormal"/>
        <w:spacing w:before="220"/>
        <w:ind w:firstLine="540"/>
        <w:jc w:val="both"/>
      </w:pPr>
      <w:r>
        <w:t xml:space="preserve">3) не позднее 10-го рабочего дня по истечении 24 месяцев после даты получения субсидии, установленной </w:t>
      </w:r>
      <w:hyperlink w:anchor="Par264" w:history="1">
        <w:r>
          <w:rPr>
            <w:color w:val="0000FF"/>
          </w:rPr>
          <w:t>абзацем шестым подпункта 1 пункта 48</w:t>
        </w:r>
      </w:hyperlink>
      <w:r>
        <w:t xml:space="preserve"> настоящего Положения, получатель субсидии - субъект малого и среднего предпринимательства представляет отчет о достижении значений результатов и исполнении условий предоставления субсидии по состоянию на дату представления отчетности по форме, установленной договором субсидии, с приложением выписки из ЕГРЮЛ/ЕГРИП, </w:t>
      </w:r>
      <w:r>
        <w:lastRenderedPageBreak/>
        <w:t>которую субъект малого и среднего предпринимательства вправе представить. В случае если субъект малого и среднего предпринимательства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сети Интернет, посредством получения информации с помощью программного обеспечения.</w:t>
      </w:r>
    </w:p>
    <w:p w:rsidR="000205F4" w:rsidRDefault="000205F4">
      <w:pPr>
        <w:pStyle w:val="ConsPlusNormal"/>
        <w:spacing w:before="220"/>
        <w:ind w:firstLine="540"/>
        <w:jc w:val="both"/>
      </w:pPr>
      <w:r>
        <w:t>Документы (копии документов), указанные в настоящем пункте,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настоящем пункте, должны быть подписаны получателем субсидии и заверены печатью (при наличии).</w:t>
      </w:r>
    </w:p>
    <w:p w:rsidR="000205F4" w:rsidRDefault="000205F4">
      <w:pPr>
        <w:pStyle w:val="ConsPlusNormal"/>
        <w:spacing w:before="220"/>
        <w:ind w:firstLine="540"/>
        <w:jc w:val="both"/>
      </w:pPr>
      <w:bookmarkStart w:id="47" w:name="Par310"/>
      <w:bookmarkEnd w:id="47"/>
      <w:r>
        <w:t>62. Главный распорядитель вправе устанавливать в договоре субсидии сроки и формы представления получателем субсидии дополнительной отчетности.</w:t>
      </w:r>
    </w:p>
    <w:p w:rsidR="000205F4" w:rsidRDefault="000205F4">
      <w:pPr>
        <w:pStyle w:val="ConsPlusNormal"/>
        <w:spacing w:before="220"/>
        <w:ind w:firstLine="540"/>
        <w:jc w:val="both"/>
      </w:pPr>
      <w:r>
        <w:t xml:space="preserve">63. Уполномоченный орган от имени главного распорядителя осуществляет документарную проверку комплектности, содержания представленной получателем субсидии отчетности (дополнительной отчетности) в соответствии с </w:t>
      </w:r>
      <w:hyperlink w:anchor="Par296" w:history="1">
        <w:r>
          <w:rPr>
            <w:color w:val="0000FF"/>
          </w:rPr>
          <w:t>пунктами 61</w:t>
        </w:r>
      </w:hyperlink>
      <w:r>
        <w:t xml:space="preserve">, </w:t>
      </w:r>
      <w:hyperlink w:anchor="Par310" w:history="1">
        <w:r>
          <w:rPr>
            <w:color w:val="0000FF"/>
          </w:rPr>
          <w:t>62</w:t>
        </w:r>
      </w:hyperlink>
      <w:r>
        <w:t xml:space="preserve"> настоящего Положения (далее - отчетность) на предмет соблюдения получателем субсидии условий предоставления субсидии, в том числе в части достижения результата предоставления субсидии, а также обеспечивает сохранность представленной отчетности в течение срока, определенного номенклатурой дел уполномоченного органа.</w:t>
      </w:r>
    </w:p>
    <w:p w:rsidR="000205F4" w:rsidRDefault="000205F4">
      <w:pPr>
        <w:pStyle w:val="ConsPlusNormal"/>
        <w:spacing w:before="220"/>
        <w:ind w:firstLine="540"/>
        <w:jc w:val="both"/>
      </w:pPr>
      <w:r>
        <w:t xml:space="preserve">Проверка отчетности осуществляется в течение 64 рабочих дней, следующих после сроков ее представления, установленных </w:t>
      </w:r>
      <w:hyperlink w:anchor="Par296" w:history="1">
        <w:r>
          <w:rPr>
            <w:color w:val="0000FF"/>
          </w:rPr>
          <w:t>пунктом 61</w:t>
        </w:r>
      </w:hyperlink>
      <w:r>
        <w:t xml:space="preserve"> настоящего Положения, договором субсидии.</w:t>
      </w:r>
    </w:p>
    <w:p w:rsidR="000205F4" w:rsidRDefault="000205F4">
      <w:pPr>
        <w:pStyle w:val="ConsPlusNormal"/>
        <w:spacing w:before="220"/>
        <w:ind w:firstLine="540"/>
        <w:jc w:val="both"/>
      </w:pPr>
      <w:r>
        <w:t>Получатель субсидии несет ответственность за достоверность сведений и документов, представленных в составе отчетности, в соответствии с действующим законодательством Российской Федерации.</w:t>
      </w:r>
    </w:p>
    <w:p w:rsidR="000205F4" w:rsidRDefault="000205F4">
      <w:pPr>
        <w:pStyle w:val="ConsPlusNormal"/>
        <w:spacing w:before="220"/>
        <w:ind w:firstLine="540"/>
        <w:jc w:val="both"/>
      </w:pPr>
      <w:r>
        <w:t>Принятая уполномоченным органом отчетность получателю субсидии не возвращается, получатель субсидии не уведомляется.</w:t>
      </w:r>
    </w:p>
    <w:p w:rsidR="000205F4" w:rsidRDefault="000205F4">
      <w:pPr>
        <w:pStyle w:val="ConsPlusNormal"/>
        <w:spacing w:before="220"/>
        <w:ind w:firstLine="540"/>
        <w:jc w:val="both"/>
      </w:pPr>
      <w:r>
        <w:t>В случае выявления нарушений при проверке отчетности уполномоченный орган уведомляет получателя субсидии о необходимости доработки отчетности путем направления акта о результатах проверки почтовым отправлением с уведомлением о вручении по адресу, указанному в договоре субсидии. Срок доработки отчетности не может превышать 10 рабочих дней, следующих за датой отправки уполномоченным органом уведомления получателю субсидии.</w:t>
      </w:r>
    </w:p>
    <w:p w:rsidR="000205F4" w:rsidRDefault="000205F4">
      <w:pPr>
        <w:pStyle w:val="ConsPlusNormal"/>
        <w:jc w:val="both"/>
      </w:pPr>
    </w:p>
    <w:p w:rsidR="000205F4" w:rsidRDefault="000205F4">
      <w:pPr>
        <w:pStyle w:val="ConsPlusNormal"/>
        <w:jc w:val="center"/>
        <w:outlineLvl w:val="1"/>
        <w:rPr>
          <w:b/>
          <w:bCs/>
        </w:rPr>
      </w:pPr>
      <w:r>
        <w:rPr>
          <w:b/>
          <w:bCs/>
        </w:rPr>
        <w:t>V. ТРЕБОВАНИЯ ОБ ОСУЩЕСТВЛЕНИИ КОНТРОЛЯ (МОНИТОРИНГА)</w:t>
      </w:r>
    </w:p>
    <w:p w:rsidR="000205F4" w:rsidRDefault="000205F4">
      <w:pPr>
        <w:pStyle w:val="ConsPlusNormal"/>
        <w:jc w:val="center"/>
        <w:rPr>
          <w:b/>
          <w:bCs/>
        </w:rPr>
      </w:pPr>
      <w:r>
        <w:rPr>
          <w:b/>
          <w:bCs/>
        </w:rPr>
        <w:t>ЗА СОБЛЮДЕНИЕМ УСЛОВИЙ И ПОРЯДКА ПРЕДОСТАВЛЕНИЯ СУБСИДИИ</w:t>
      </w:r>
    </w:p>
    <w:p w:rsidR="000205F4" w:rsidRDefault="000205F4">
      <w:pPr>
        <w:pStyle w:val="ConsPlusNormal"/>
        <w:jc w:val="center"/>
        <w:rPr>
          <w:b/>
          <w:bCs/>
        </w:rPr>
      </w:pPr>
      <w:r>
        <w:rPr>
          <w:b/>
          <w:bCs/>
        </w:rPr>
        <w:t>И ОТВЕТСТВЕННОСТЬ ЗА ИХ НАРУШЕНИЕ</w:t>
      </w:r>
    </w:p>
    <w:p w:rsidR="000205F4" w:rsidRDefault="000205F4">
      <w:pPr>
        <w:pStyle w:val="ConsPlusNormal"/>
        <w:jc w:val="both"/>
      </w:pPr>
    </w:p>
    <w:p w:rsidR="000205F4" w:rsidRDefault="000205F4">
      <w:pPr>
        <w:pStyle w:val="ConsPlusNormal"/>
        <w:ind w:firstLine="540"/>
        <w:jc w:val="both"/>
      </w:pPr>
      <w:r>
        <w:t>64. Контроль (мониторинг) за соблюдением условий и порядка предоставления субсидии осуществляют главный распорядитель и органы муниципального финансового контроля.</w:t>
      </w:r>
    </w:p>
    <w:p w:rsidR="000205F4" w:rsidRDefault="000205F4">
      <w:pPr>
        <w:pStyle w:val="ConsPlusNormal"/>
        <w:spacing w:before="220"/>
        <w:ind w:firstLine="540"/>
        <w:jc w:val="both"/>
      </w:pPr>
      <w:r>
        <w:t xml:space="preserve">65. Главный распорядитель осуществляет проверки соблюдения получателями субсидии порядка и условий предоставления субсидии, в том числе в части достижения результатов предоставления субсидии, в сроки, предусмотренные планом проведения плановых проверок в соответствии с </w:t>
      </w:r>
      <w:hyperlink r:id="rId113" w:history="1">
        <w:r>
          <w:rPr>
            <w:color w:val="0000FF"/>
          </w:rPr>
          <w:t>Постановлением</w:t>
        </w:r>
      </w:hyperlink>
      <w:r>
        <w:t xml:space="preserve"> администрации города от 17.02.2016 N 91 "О порядке проведения проверки главным распорядителем бюджетных средств, предоставляющим субсидию, в том числе грант в форме субсидии, в целях финансового обеспечения и (или) возмещения части затрат, соблюдения условий и порядка предоставления субсидий, в том числе грантов в форме субсидий, их получателями".</w:t>
      </w:r>
    </w:p>
    <w:p w:rsidR="000205F4" w:rsidRDefault="000205F4">
      <w:pPr>
        <w:pStyle w:val="ConsPlusNormal"/>
        <w:spacing w:before="220"/>
        <w:ind w:firstLine="540"/>
        <w:jc w:val="both"/>
      </w:pPr>
      <w:r>
        <w:lastRenderedPageBreak/>
        <w:t xml:space="preserve">Органы муниципального финансового контроля осуществляют проверки в соответствии со </w:t>
      </w:r>
      <w:hyperlink r:id="rId114" w:history="1">
        <w:r>
          <w:rPr>
            <w:color w:val="0000FF"/>
          </w:rPr>
          <w:t>статьями 268.1</w:t>
        </w:r>
      </w:hyperlink>
      <w:r>
        <w:t xml:space="preserve">, </w:t>
      </w:r>
      <w:hyperlink r:id="rId115" w:history="1">
        <w:r>
          <w:rPr>
            <w:color w:val="0000FF"/>
          </w:rPr>
          <w:t>269.2</w:t>
        </w:r>
      </w:hyperlink>
      <w:r>
        <w:t xml:space="preserve"> Бюджетного кодекса Российской Федерации.</w:t>
      </w:r>
    </w:p>
    <w:p w:rsidR="000205F4" w:rsidRDefault="000205F4">
      <w:pPr>
        <w:pStyle w:val="ConsPlusNormal"/>
        <w:spacing w:before="220"/>
        <w:ind w:firstLine="540"/>
        <w:jc w:val="both"/>
      </w:pPr>
      <w:r>
        <w:t xml:space="preserve">66. Проведение главным распорядителем мониторинга достижения результата предоставления субсидии получателем субсидии, значение которого определено договором субсидии в соответствии с </w:t>
      </w:r>
      <w:hyperlink w:anchor="Par256" w:history="1">
        <w:r>
          <w:rPr>
            <w:color w:val="0000FF"/>
          </w:rPr>
          <w:t>пунктом 47</w:t>
        </w:r>
      </w:hyperlink>
      <w:r>
        <w:t xml:space="preserve"> настоящего Положения, и событий, отражающих факт завершения соответствующего мероприятия по получению результата предоставления субсидии (контрольная точка), устанавливается в договоре субсидии и осуществляется в соответствии с Порядком проведения мониторинга достижения результатов предоставления субсидий, установленным Министерством финансов Российской Федерации и правовыми актами администрации города.</w:t>
      </w:r>
    </w:p>
    <w:p w:rsidR="000205F4" w:rsidRDefault="000205F4">
      <w:pPr>
        <w:pStyle w:val="ConsPlusNormal"/>
        <w:spacing w:before="220"/>
        <w:ind w:firstLine="540"/>
        <w:jc w:val="both"/>
      </w:pPr>
      <w:bookmarkStart w:id="48" w:name="Par325"/>
      <w:bookmarkEnd w:id="48"/>
      <w:r>
        <w:t xml:space="preserve">67. За нарушение условий предоставления субсидии, а также в случае </w:t>
      </w:r>
      <w:proofErr w:type="spellStart"/>
      <w:r>
        <w:t>неподтверждения</w:t>
      </w:r>
      <w:proofErr w:type="spellEnd"/>
      <w:r>
        <w:t xml:space="preserve"> (отсутствия) достигнутого результата предоставления субсидии, указанного в </w:t>
      </w:r>
      <w:hyperlink w:anchor="Par256" w:history="1">
        <w:r>
          <w:rPr>
            <w:color w:val="0000FF"/>
          </w:rPr>
          <w:t>пункте 47</w:t>
        </w:r>
      </w:hyperlink>
      <w:r>
        <w:t xml:space="preserve">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w:t>
      </w:r>
    </w:p>
    <w:p w:rsidR="000205F4" w:rsidRDefault="000205F4">
      <w:pPr>
        <w:pStyle w:val="ConsPlusNormal"/>
        <w:spacing w:before="220"/>
        <w:ind w:firstLine="540"/>
        <w:jc w:val="both"/>
      </w:pPr>
      <w:bookmarkStart w:id="49" w:name="Par326"/>
      <w:bookmarkEnd w:id="49"/>
      <w:r>
        <w:t>68. Возврат субсидии в бюджет города Красноярска осуществляется в случаях, если:</w:t>
      </w:r>
    </w:p>
    <w:p w:rsidR="000205F4" w:rsidRDefault="000205F4">
      <w:pPr>
        <w:pStyle w:val="ConsPlusNormal"/>
        <w:spacing w:before="220"/>
        <w:ind w:firstLine="540"/>
        <w:jc w:val="both"/>
      </w:pPr>
      <w:r>
        <w:t>1) получателем субсидии представлены недостоверные сведения и документы;</w:t>
      </w:r>
    </w:p>
    <w:p w:rsidR="000205F4" w:rsidRDefault="000205F4">
      <w:pPr>
        <w:pStyle w:val="ConsPlusNormal"/>
        <w:spacing w:before="220"/>
        <w:ind w:firstLine="540"/>
        <w:jc w:val="both"/>
      </w:pPr>
      <w:r>
        <w:t>2) в текущем финансовом году в отношении получателя субсидии было принято решение об оказании аналогичной поддержки;</w:t>
      </w:r>
    </w:p>
    <w:p w:rsidR="000205F4" w:rsidRDefault="000205F4">
      <w:pPr>
        <w:pStyle w:val="ConsPlusNormal"/>
        <w:spacing w:before="220"/>
        <w:ind w:firstLine="540"/>
        <w:jc w:val="both"/>
      </w:pPr>
      <w:r>
        <w:t>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органами муниципального финансового контроля;</w:t>
      </w:r>
    </w:p>
    <w:p w:rsidR="000205F4" w:rsidRDefault="000205F4">
      <w:pPr>
        <w:pStyle w:val="ConsPlusNormal"/>
        <w:spacing w:before="220"/>
        <w:ind w:firstLine="540"/>
        <w:jc w:val="both"/>
      </w:pPr>
      <w:r>
        <w:t xml:space="preserve">4) получателем субсидии не представлены документы, указанные в </w:t>
      </w:r>
      <w:hyperlink w:anchor="Par296" w:history="1">
        <w:r>
          <w:rPr>
            <w:color w:val="0000FF"/>
          </w:rPr>
          <w:t>пунктах 61</w:t>
        </w:r>
      </w:hyperlink>
      <w:r>
        <w:t xml:space="preserve">, </w:t>
      </w:r>
      <w:hyperlink w:anchor="Par310" w:history="1">
        <w:r>
          <w:rPr>
            <w:color w:val="0000FF"/>
          </w:rPr>
          <w:t>62</w:t>
        </w:r>
      </w:hyperlink>
      <w:r>
        <w:t xml:space="preserve"> настоящего Положения, которые получатель субсидии должен представить самостоятельно (за исключением выписки из ЕГРЮЛ/ЕГРИП), за исключением продления на основании представленных подтверждающих документов (копий документов) сроков представления отчетности на период действия обстоятельств непреодолимой силы в соответствии с </w:t>
      </w:r>
      <w:hyperlink w:anchor="Par338" w:history="1">
        <w:r>
          <w:rPr>
            <w:color w:val="0000FF"/>
          </w:rPr>
          <w:t>пунктом 73</w:t>
        </w:r>
      </w:hyperlink>
      <w:r>
        <w:t xml:space="preserve"> настоящего Положения.</w:t>
      </w:r>
    </w:p>
    <w:p w:rsidR="000205F4" w:rsidRDefault="000205F4">
      <w:pPr>
        <w:pStyle w:val="ConsPlusNormal"/>
        <w:spacing w:before="220"/>
        <w:ind w:firstLine="540"/>
        <w:jc w:val="both"/>
      </w:pPr>
      <w:r>
        <w:t xml:space="preserve">69. Уполномоченный орган в течение 45 рабочих дней с даты выявления случаев, указанных в </w:t>
      </w:r>
      <w:hyperlink w:anchor="Par326" w:history="1">
        <w:r>
          <w:rPr>
            <w:color w:val="0000FF"/>
          </w:rPr>
          <w:t>пункте 68</w:t>
        </w:r>
      </w:hyperlink>
      <w:r>
        <w:t xml:space="preserve"> настоящего Положения, готовит решение о возврате в бюджет города Красноярска полученной субсидии в размере, установленном </w:t>
      </w:r>
      <w:hyperlink w:anchor="Par325" w:history="1">
        <w:r>
          <w:rPr>
            <w:color w:val="0000FF"/>
          </w:rPr>
          <w:t>пунктом 67</w:t>
        </w:r>
      </w:hyperlink>
      <w:r>
        <w:t xml:space="preserve"> настоящего Положения.</w:t>
      </w:r>
    </w:p>
    <w:p w:rsidR="000205F4" w:rsidRDefault="000205F4">
      <w:pPr>
        <w:pStyle w:val="ConsPlusNormal"/>
        <w:spacing w:before="220"/>
        <w:ind w:firstLine="540"/>
        <w:jc w:val="both"/>
      </w:pPr>
      <w:r>
        <w:t>70. Решение о возврате субсидии оформляется правовым актом администрации города.</w:t>
      </w:r>
    </w:p>
    <w:p w:rsidR="000205F4" w:rsidRDefault="000205F4">
      <w:pPr>
        <w:pStyle w:val="ConsPlusNormal"/>
        <w:spacing w:before="220"/>
        <w:ind w:firstLine="540"/>
        <w:jc w:val="both"/>
      </w:pPr>
      <w:bookmarkStart w:id="50" w:name="Par333"/>
      <w:bookmarkEnd w:id="50"/>
      <w:r>
        <w:t>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субсидии на основании принятого решения о возврате субсидии с приложением его копии.</w:t>
      </w:r>
    </w:p>
    <w:p w:rsidR="000205F4" w:rsidRDefault="000205F4">
      <w:pPr>
        <w:pStyle w:val="ConsPlusNormal"/>
        <w:spacing w:before="220"/>
        <w:ind w:firstLine="540"/>
        <w:jc w:val="both"/>
      </w:pPr>
      <w:bookmarkStart w:id="51" w:name="Par334"/>
      <w:bookmarkEnd w:id="51"/>
      <w:r>
        <w:t xml:space="preserve">72. Получатель субсидии в течение 20 рабочих дней, следующих за датой отправки письменного уведомления о возврате субсидии, указанной в </w:t>
      </w:r>
      <w:hyperlink w:anchor="Par333" w:history="1">
        <w:r>
          <w:rPr>
            <w:color w:val="0000FF"/>
          </w:rPr>
          <w:t>пункте 71</w:t>
        </w:r>
      </w:hyperlink>
      <w:r>
        <w:t xml:space="preserve"> настоящего Положения, обязан произвести возврат полученной субсидии на лицевой счет главного распорядителя.</w:t>
      </w:r>
    </w:p>
    <w:p w:rsidR="000205F4" w:rsidRDefault="000205F4">
      <w:pPr>
        <w:pStyle w:val="ConsPlusNormal"/>
        <w:spacing w:before="220"/>
        <w:ind w:firstLine="540"/>
        <w:jc w:val="both"/>
      </w:pPr>
      <w:r>
        <w:t>Главный распорядитель возвращает указанные средства в бюджет города в течение трех рабочих дней с даты их зачисления на лицевой счет.</w:t>
      </w:r>
    </w:p>
    <w:p w:rsidR="000205F4" w:rsidRDefault="000205F4">
      <w:pPr>
        <w:pStyle w:val="ConsPlusNormal"/>
        <w:spacing w:before="220"/>
        <w:ind w:firstLine="540"/>
        <w:jc w:val="both"/>
      </w:pPr>
      <w:r>
        <w:t>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
    <w:p w:rsidR="000205F4" w:rsidRDefault="000205F4">
      <w:pPr>
        <w:pStyle w:val="ConsPlusNormal"/>
        <w:spacing w:before="220"/>
        <w:ind w:firstLine="540"/>
        <w:jc w:val="both"/>
      </w:pPr>
      <w:r>
        <w:lastRenderedPageBreak/>
        <w:t>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rsidR="000205F4" w:rsidRDefault="000205F4">
      <w:pPr>
        <w:pStyle w:val="ConsPlusNormal"/>
        <w:spacing w:before="220"/>
        <w:ind w:firstLine="540"/>
        <w:jc w:val="both"/>
      </w:pPr>
      <w:bookmarkStart w:id="52" w:name="Par338"/>
      <w:bookmarkEnd w:id="52"/>
      <w:r>
        <w:t xml:space="preserve">73. Основаниями для неприменения требований, установленных </w:t>
      </w:r>
      <w:hyperlink w:anchor="Par325" w:history="1">
        <w:r>
          <w:rPr>
            <w:color w:val="0000FF"/>
          </w:rPr>
          <w:t>пунктами 67</w:t>
        </w:r>
      </w:hyperlink>
      <w:r>
        <w:t xml:space="preserve"> - </w:t>
      </w:r>
      <w:hyperlink w:anchor="Par334" w:history="1">
        <w:r>
          <w:rPr>
            <w:color w:val="0000FF"/>
          </w:rPr>
          <w:t>72</w:t>
        </w:r>
      </w:hyperlink>
      <w:r>
        <w:t xml:space="preserve"> настоящего Положения, включаемыми в договор субсидии, являются следующие обстоятельства непреодолимой силы, вследствие возникновения которых соблюдение условий предоставления субсидии, в том числе исполнение обязательств по достижению результата предоставления субсидии, является невозможным: пожар, стихийные бедствия, война, военные действия, военные операции любого характера, блокады, забастовки, гражданские волнения, массовые беспорядки, революции, задержки вследствие аварии или неблагоприятных погодных условий, эпидемии, пандемии, чрезвычайные ситуации, в том числе в сфере здравоохранения, действия органов государственной власти, вступление в действие законодательных актов и распоряжений государственных органов, прямо или косвенно запрещающих указанные в договоре субсидии виды деятельности и (или) препятствующих осуществлению получателем субсидии своих обязательств по договору субсидии.</w:t>
      </w:r>
    </w:p>
    <w:p w:rsidR="000205F4" w:rsidRDefault="000205F4">
      <w:pPr>
        <w:pStyle w:val="ConsPlusNormal"/>
        <w:spacing w:before="220"/>
        <w:ind w:firstLine="540"/>
        <w:jc w:val="both"/>
      </w:pPr>
      <w:r>
        <w:t>74.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w:t>
      </w:r>
    </w:p>
    <w:p w:rsidR="000205F4" w:rsidRDefault="000205F4">
      <w:pPr>
        <w:pStyle w:val="ConsPlusNormal"/>
        <w:jc w:val="both"/>
      </w:pPr>
    </w:p>
    <w:p w:rsidR="000205F4" w:rsidRDefault="000205F4">
      <w:pPr>
        <w:rPr>
          <w:rFonts w:ascii="Calibri" w:eastAsiaTheme="minorEastAsia" w:hAnsi="Calibri" w:cs="Calibri"/>
          <w:lang w:eastAsia="ru-RU"/>
        </w:rPr>
      </w:pPr>
      <w:r>
        <w:br w:type="page"/>
      </w:r>
    </w:p>
    <w:p w:rsidR="000205F4" w:rsidRDefault="000205F4">
      <w:pPr>
        <w:pStyle w:val="ConsPlusNormal"/>
        <w:jc w:val="right"/>
        <w:outlineLvl w:val="1"/>
      </w:pPr>
      <w:r>
        <w:lastRenderedPageBreak/>
        <w:t>Приложение 1</w:t>
      </w:r>
    </w:p>
    <w:p w:rsidR="000205F4" w:rsidRDefault="000205F4">
      <w:pPr>
        <w:pStyle w:val="ConsPlusNormal"/>
        <w:jc w:val="right"/>
      </w:pPr>
      <w:r>
        <w:t>к Положению</w:t>
      </w:r>
    </w:p>
    <w:p w:rsidR="000205F4" w:rsidRDefault="000205F4">
      <w:pPr>
        <w:pStyle w:val="ConsPlusNormal"/>
        <w:jc w:val="right"/>
      </w:pPr>
      <w:r>
        <w:t>о порядке предоставления</w:t>
      </w:r>
    </w:p>
    <w:p w:rsidR="000205F4" w:rsidRDefault="000205F4">
      <w:pPr>
        <w:pStyle w:val="ConsPlusNormal"/>
        <w:jc w:val="right"/>
      </w:pPr>
      <w:r>
        <w:t>субсидий субъектам малого</w:t>
      </w:r>
    </w:p>
    <w:p w:rsidR="000205F4" w:rsidRDefault="000205F4">
      <w:pPr>
        <w:pStyle w:val="ConsPlusNormal"/>
        <w:jc w:val="right"/>
      </w:pPr>
      <w:r>
        <w:t>и среднего предпринимательства,</w:t>
      </w:r>
    </w:p>
    <w:p w:rsidR="000205F4" w:rsidRDefault="000205F4">
      <w:pPr>
        <w:pStyle w:val="ConsPlusNormal"/>
        <w:jc w:val="right"/>
      </w:pPr>
      <w:r>
        <w:t>а также физическим лицам,</w:t>
      </w:r>
    </w:p>
    <w:p w:rsidR="000205F4" w:rsidRDefault="000205F4">
      <w:pPr>
        <w:pStyle w:val="ConsPlusNormal"/>
        <w:jc w:val="right"/>
      </w:pPr>
      <w:r>
        <w:t>не являющимся индивидуальными</w:t>
      </w:r>
    </w:p>
    <w:p w:rsidR="000205F4" w:rsidRDefault="000205F4">
      <w:pPr>
        <w:pStyle w:val="ConsPlusNormal"/>
        <w:jc w:val="right"/>
      </w:pPr>
      <w:r>
        <w:t>предпринимателями и применяющим</w:t>
      </w:r>
    </w:p>
    <w:p w:rsidR="000205F4" w:rsidRDefault="000205F4">
      <w:pPr>
        <w:pStyle w:val="ConsPlusNormal"/>
        <w:jc w:val="right"/>
      </w:pPr>
      <w:r>
        <w:t>специальный налоговый режим</w:t>
      </w:r>
    </w:p>
    <w:p w:rsidR="000205F4" w:rsidRDefault="000205F4">
      <w:pPr>
        <w:pStyle w:val="ConsPlusNormal"/>
        <w:jc w:val="right"/>
      </w:pPr>
      <w:r>
        <w:t>"Налог на профессиональный доход", -</w:t>
      </w:r>
    </w:p>
    <w:p w:rsidR="000205F4" w:rsidRDefault="000205F4">
      <w:pPr>
        <w:pStyle w:val="ConsPlusNormal"/>
        <w:jc w:val="right"/>
      </w:pPr>
      <w:r>
        <w:t>производителям товаров, работ,</w:t>
      </w:r>
    </w:p>
    <w:p w:rsidR="000205F4" w:rsidRDefault="000205F4">
      <w:pPr>
        <w:pStyle w:val="ConsPlusNormal"/>
        <w:jc w:val="right"/>
      </w:pPr>
      <w:r>
        <w:t>услуг в целях возмещения части</w:t>
      </w:r>
    </w:p>
    <w:p w:rsidR="000205F4" w:rsidRDefault="000205F4">
      <w:pPr>
        <w:pStyle w:val="ConsPlusNormal"/>
        <w:jc w:val="right"/>
      </w:pPr>
      <w:r>
        <w:t>затрат по подключению к инженерной</w:t>
      </w:r>
    </w:p>
    <w:p w:rsidR="000205F4" w:rsidRDefault="000205F4">
      <w:pPr>
        <w:pStyle w:val="ConsPlusNormal"/>
        <w:jc w:val="right"/>
      </w:pPr>
      <w:r>
        <w:t>инфраструктуре, текущему ремонту</w:t>
      </w:r>
    </w:p>
    <w:p w:rsidR="000205F4" w:rsidRDefault="000205F4">
      <w:pPr>
        <w:pStyle w:val="ConsPlusNormal"/>
        <w:jc w:val="right"/>
      </w:pPr>
      <w:r>
        <w:t>помещения в целях создания,</w:t>
      </w:r>
    </w:p>
    <w:p w:rsidR="000205F4" w:rsidRDefault="000205F4">
      <w:pPr>
        <w:pStyle w:val="ConsPlusNormal"/>
        <w:jc w:val="right"/>
      </w:pPr>
      <w:r>
        <w:t>и (или) развития, и (или) модернизации</w:t>
      </w:r>
    </w:p>
    <w:p w:rsidR="000205F4" w:rsidRDefault="000205F4">
      <w:pPr>
        <w:pStyle w:val="ConsPlusNormal"/>
        <w:jc w:val="right"/>
      </w:pPr>
      <w:r>
        <w:t>производства товаров (работ, услуг)</w:t>
      </w:r>
    </w:p>
    <w:p w:rsidR="000205F4" w:rsidRDefault="000205F4">
      <w:pPr>
        <w:pStyle w:val="ConsPlusNormal"/>
        <w:jc w:val="both"/>
      </w:pPr>
    </w:p>
    <w:p w:rsidR="000205F4" w:rsidRDefault="000205F4">
      <w:pPr>
        <w:pStyle w:val="ConsPlusNormal"/>
        <w:jc w:val="center"/>
      </w:pPr>
      <w:bookmarkStart w:id="53" w:name="Par363"/>
      <w:bookmarkEnd w:id="53"/>
      <w:r>
        <w:t>ЗАЯВКА</w:t>
      </w:r>
    </w:p>
    <w:p w:rsidR="000205F4" w:rsidRDefault="000205F4">
      <w:pPr>
        <w:pStyle w:val="ConsPlusNormal"/>
        <w:jc w:val="center"/>
      </w:pPr>
      <w:r>
        <w:t>на предоставление субсидии</w:t>
      </w:r>
    </w:p>
    <w:p w:rsidR="000205F4" w:rsidRDefault="000205F4">
      <w:pPr>
        <w:pStyle w:val="ConsPlusNormal"/>
        <w:jc w:val="both"/>
      </w:pPr>
    </w:p>
    <w:p w:rsidR="000205F4" w:rsidRDefault="000205F4">
      <w:pPr>
        <w:pStyle w:val="ConsPlusNormal"/>
        <w:ind w:firstLine="540"/>
        <w:jc w:val="both"/>
      </w:pPr>
      <w:r>
        <w:t>Прошу предоставить субсидию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w:t>
      </w:r>
    </w:p>
    <w:p w:rsidR="000205F4" w:rsidRDefault="000205F4">
      <w:pPr>
        <w:pStyle w:val="ConsPlusNormal"/>
        <w:spacing w:before="220"/>
        <w:ind w:firstLine="540"/>
        <w:jc w:val="both"/>
      </w:pPr>
      <w:r>
        <w:t>С условиями проведения отбора и предоставления субсидии ознакомлен и согласен.</w:t>
      </w:r>
    </w:p>
    <w:p w:rsidR="000205F4" w:rsidRDefault="000205F4">
      <w:pPr>
        <w:pStyle w:val="ConsPlusNormal"/>
        <w:spacing w:before="220"/>
        <w:ind w:firstLine="540"/>
        <w:jc w:val="both"/>
      </w:pPr>
      <w:r>
        <w:t>Размер испрашиваемой субсидии _____________________ рублей.</w:t>
      </w:r>
    </w:p>
    <w:p w:rsidR="000205F4" w:rsidRDefault="000205F4">
      <w:pPr>
        <w:pStyle w:val="ConsPlusNormal"/>
        <w:jc w:val="both"/>
      </w:pPr>
    </w:p>
    <w:p w:rsidR="000205F4" w:rsidRDefault="000205F4">
      <w:pPr>
        <w:pStyle w:val="ConsPlusNormal"/>
        <w:jc w:val="center"/>
        <w:outlineLvl w:val="2"/>
      </w:pPr>
      <w:r>
        <w:t>1. Информация о заявителе</w:t>
      </w:r>
    </w:p>
    <w:p w:rsidR="000205F4" w:rsidRDefault="00020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Полное наименование юридического лица, Ф.И.О. индивидуального предпринимателя, Ф.И.О. физического лица, налогоплательщика НПД</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Адрес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Адрес регистрации (для индивидуального предпринимателя, физического лица, налогоплательщика НПД)</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Адрес места осуществления деятельности</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Контактные данные (телефон/факс, e-</w:t>
            </w:r>
            <w:proofErr w:type="spellStart"/>
            <w:r>
              <w:t>mail</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ИНН/КПП</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Виды предпринимательской деятельности, фактически осуществляемые на территории города Красноярска</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Сведения о лице, имеющем право без доверенности действовать от имени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Документ, удостоверяющий личность</w:t>
            </w:r>
          </w:p>
          <w:p w:rsidR="000205F4" w:rsidRDefault="000205F4">
            <w:pPr>
              <w:pStyle w:val="ConsPlusNormal"/>
            </w:pPr>
            <w:r>
              <w:t>(серия,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Сведения об участниках (учредителях)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Документ, удостоверяющий личность</w:t>
            </w:r>
          </w:p>
          <w:p w:rsidR="000205F4" w:rsidRDefault="000205F4">
            <w:pPr>
              <w:pStyle w:val="ConsPlusNormal"/>
            </w:pPr>
            <w:r>
              <w:t>(серия,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Сведения о членах коллегиального исполнительного органа (единоличного исполнительного органа)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Документ, удостоверяющий личность</w:t>
            </w:r>
          </w:p>
          <w:p w:rsidR="000205F4" w:rsidRDefault="000205F4">
            <w:pPr>
              <w:pStyle w:val="ConsPlusNormal"/>
            </w:pPr>
            <w:r>
              <w:t>(серия,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Сведения о главном бухгалтере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Фамилия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Имя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Дата рождения (</w:t>
            </w:r>
            <w:proofErr w:type="spellStart"/>
            <w:r>
              <w:t>число.месяц.год</w:t>
            </w:r>
            <w:proofErr w:type="spellEnd"/>
            <w:r>
              <w:t>)</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Место рождения</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Документ, удостоверяющий личность</w:t>
            </w:r>
          </w:p>
          <w:p w:rsidR="000205F4" w:rsidRDefault="000205F4">
            <w:pPr>
              <w:pStyle w:val="ConsPlusNormal"/>
            </w:pPr>
            <w:r>
              <w:lastRenderedPageBreak/>
              <w:t>(серия, номер, когда и кем выдан документ)</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bl>
    <w:p w:rsidR="000205F4" w:rsidRDefault="000205F4">
      <w:pPr>
        <w:pStyle w:val="ConsPlusNormal"/>
        <w:jc w:val="both"/>
      </w:pPr>
    </w:p>
    <w:p w:rsidR="000205F4" w:rsidRDefault="000205F4">
      <w:pPr>
        <w:pStyle w:val="ConsPlusNormal"/>
        <w:jc w:val="center"/>
        <w:outlineLvl w:val="2"/>
      </w:pPr>
      <w:r>
        <w:t>2. Достигнутый результат и выполнение условий</w:t>
      </w:r>
    </w:p>
    <w:p w:rsidR="000205F4" w:rsidRDefault="000205F4">
      <w:pPr>
        <w:pStyle w:val="ConsPlusNormal"/>
        <w:jc w:val="center"/>
      </w:pPr>
      <w:r>
        <w:t>предоставления субсидии</w:t>
      </w:r>
    </w:p>
    <w:p w:rsidR="000205F4" w:rsidRDefault="00020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85"/>
        <w:gridCol w:w="1984"/>
        <w:gridCol w:w="2835"/>
      </w:tblGrid>
      <w:tr w:rsidR="000205F4">
        <w:tc>
          <w:tcPr>
            <w:tcW w:w="567" w:type="dxa"/>
            <w:vMerge w:val="restart"/>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N п/п</w:t>
            </w:r>
          </w:p>
        </w:tc>
        <w:tc>
          <w:tcPr>
            <w:tcW w:w="3685" w:type="dxa"/>
            <w:vMerge w:val="restart"/>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Результаты предоставления субсидии</w:t>
            </w:r>
          </w:p>
        </w:tc>
        <w:tc>
          <w:tcPr>
            <w:tcW w:w="4819" w:type="dxa"/>
            <w:gridSpan w:val="2"/>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Фактическое значение:</w:t>
            </w:r>
          </w:p>
        </w:tc>
      </w:tr>
      <w:tr w:rsidR="000205F4">
        <w:tc>
          <w:tcPr>
            <w:tcW w:w="567" w:type="dxa"/>
            <w:vMerge/>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p>
        </w:tc>
        <w:tc>
          <w:tcPr>
            <w:tcW w:w="3685" w:type="dxa"/>
            <w:vMerge/>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за текущий финансовый год до даты подачи пакета документов</w:t>
            </w: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по состоянию на начало года подачи пакета документов или за финансовый год, предшествующий году подачи пакета документов</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bookmarkStart w:id="54" w:name="Par465"/>
            <w:bookmarkEnd w:id="54"/>
            <w:r>
              <w:t>3</w:t>
            </w: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bookmarkStart w:id="55" w:name="Par466"/>
            <w:bookmarkEnd w:id="55"/>
            <w:r>
              <w:t>4</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w:t>
            </w:r>
          </w:p>
        </w:tc>
        <w:tc>
          <w:tcPr>
            <w:tcW w:w="368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Количество помещений, в которых выполнены работы по подключению к инженерной инфраструктуре, текущему ремонту, в целях создания, и (или) развития, и (или) модернизации производства товаров, работ, услуг (единиц)</w:t>
            </w: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w:t>
            </w:r>
          </w:p>
        </w:tc>
        <w:tc>
          <w:tcPr>
            <w:tcW w:w="368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Осуществление (</w:t>
            </w:r>
            <w:proofErr w:type="spellStart"/>
            <w:r>
              <w:t>непрекращение</w:t>
            </w:r>
            <w:proofErr w:type="spellEnd"/>
            <w:r>
              <w:t>) деятельности (да)</w:t>
            </w: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3</w:t>
            </w:r>
          </w:p>
        </w:tc>
        <w:tc>
          <w:tcPr>
            <w:tcW w:w="368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Количество рабочих мест (единиц) </w:t>
            </w:r>
            <w:hyperlink w:anchor="Par489" w:history="1">
              <w:r>
                <w:rPr>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4</w:t>
            </w:r>
          </w:p>
        </w:tc>
        <w:tc>
          <w:tcPr>
            <w:tcW w:w="368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Среднесписочная численность работников (человек) </w:t>
            </w:r>
            <w:hyperlink w:anchor="Par490" w:history="1">
              <w:r>
                <w:rPr>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5</w:t>
            </w:r>
          </w:p>
        </w:tc>
        <w:tc>
          <w:tcPr>
            <w:tcW w:w="368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Размер среднемесячной заработной платы в расчете на одного работника у субъекта малого и среднего предпринимательства, имеющего работников и являющегося работодателем (рублей) </w:t>
            </w:r>
            <w:hyperlink w:anchor="Par491" w:history="1">
              <w:r>
                <w:rPr>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bl>
    <w:p w:rsidR="000205F4" w:rsidRDefault="000205F4">
      <w:pPr>
        <w:pStyle w:val="ConsPlusNormal"/>
        <w:jc w:val="both"/>
      </w:pPr>
    </w:p>
    <w:p w:rsidR="000205F4" w:rsidRDefault="000205F4">
      <w:pPr>
        <w:pStyle w:val="ConsPlusNormal"/>
        <w:ind w:firstLine="540"/>
        <w:jc w:val="both"/>
      </w:pPr>
      <w:r>
        <w:t>--------------------------------</w:t>
      </w:r>
    </w:p>
    <w:p w:rsidR="000205F4" w:rsidRDefault="000205F4">
      <w:pPr>
        <w:pStyle w:val="ConsPlusNormal"/>
        <w:spacing w:before="220"/>
        <w:ind w:firstLine="540"/>
        <w:jc w:val="both"/>
      </w:pPr>
      <w:bookmarkStart w:id="56" w:name="Par489"/>
      <w:bookmarkEnd w:id="56"/>
      <w:r>
        <w:t xml:space="preserve">&lt;*&gt; Значение в </w:t>
      </w:r>
      <w:hyperlink w:anchor="Par465" w:history="1">
        <w:r>
          <w:rPr>
            <w:color w:val="0000FF"/>
          </w:rPr>
          <w:t>графах 3</w:t>
        </w:r>
      </w:hyperlink>
      <w:r>
        <w:t xml:space="preserve">, </w:t>
      </w:r>
      <w:hyperlink w:anchor="Par466" w:history="1">
        <w:r>
          <w:rPr>
            <w:color w:val="0000FF"/>
          </w:rPr>
          <w:t>4</w:t>
        </w:r>
      </w:hyperlink>
      <w:r>
        <w:t xml:space="preserve"> соответствует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0205F4" w:rsidRDefault="000205F4">
      <w:pPr>
        <w:pStyle w:val="ConsPlusNormal"/>
        <w:spacing w:before="220"/>
        <w:ind w:firstLine="540"/>
        <w:jc w:val="both"/>
      </w:pPr>
      <w:bookmarkStart w:id="57" w:name="Par490"/>
      <w:bookmarkEnd w:id="57"/>
      <w:r>
        <w:t xml:space="preserve">&lt;**&gt; Значение в </w:t>
      </w:r>
      <w:hyperlink w:anchor="Par465" w:history="1">
        <w:r>
          <w:rPr>
            <w:color w:val="0000FF"/>
          </w:rPr>
          <w:t>графах 3</w:t>
        </w:r>
      </w:hyperlink>
      <w:r>
        <w:t xml:space="preserve">, </w:t>
      </w:r>
      <w:hyperlink w:anchor="Par466" w:history="1">
        <w:r>
          <w:rPr>
            <w:color w:val="0000FF"/>
          </w:rPr>
          <w:t>4</w:t>
        </w:r>
      </w:hyperlink>
      <w:r>
        <w:t xml:space="preserve"> соответствует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w:t>
      </w:r>
      <w:r>
        <w:lastRenderedPageBreak/>
        <w:t>профессиональный доход").</w:t>
      </w:r>
    </w:p>
    <w:p w:rsidR="000205F4" w:rsidRDefault="000205F4">
      <w:pPr>
        <w:pStyle w:val="ConsPlusNormal"/>
        <w:spacing w:before="220"/>
        <w:ind w:firstLine="540"/>
        <w:jc w:val="both"/>
      </w:pPr>
      <w:bookmarkStart w:id="58" w:name="Par491"/>
      <w:bookmarkEnd w:id="58"/>
      <w:r>
        <w:t xml:space="preserve">&lt;***&gt; Значение рассчитывается в соответствии с </w:t>
      </w:r>
      <w:hyperlink w:anchor="Par84" w:history="1">
        <w:r>
          <w:rPr>
            <w:color w:val="0000FF"/>
          </w:rPr>
          <w:t>подпунктом 7 пункта 9</w:t>
        </w:r>
      </w:hyperlink>
      <w:r>
        <w:t xml:space="preserve">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w:t>
      </w:r>
    </w:p>
    <w:p w:rsidR="000205F4" w:rsidRDefault="000205F4">
      <w:pPr>
        <w:pStyle w:val="ConsPlusNormal"/>
        <w:jc w:val="both"/>
      </w:pPr>
    </w:p>
    <w:p w:rsidR="000205F4" w:rsidRDefault="000205F4">
      <w:pPr>
        <w:pStyle w:val="ConsPlusNormal"/>
        <w:jc w:val="center"/>
        <w:outlineLvl w:val="2"/>
      </w:pPr>
      <w:r>
        <w:t>3. Финансово-экономические показатели</w:t>
      </w:r>
    </w:p>
    <w:p w:rsidR="000205F4" w:rsidRDefault="000205F4">
      <w:pPr>
        <w:pStyle w:val="ConsPlusNormal"/>
        <w:jc w:val="center"/>
      </w:pPr>
      <w:r>
        <w:t>деятельности заявителя</w:t>
      </w:r>
    </w:p>
    <w:p w:rsidR="000205F4" w:rsidRDefault="00020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2268"/>
        <w:gridCol w:w="2268"/>
      </w:tblGrid>
      <w:tr w:rsidR="000205F4">
        <w:tc>
          <w:tcPr>
            <w:tcW w:w="567" w:type="dxa"/>
            <w:vMerge w:val="restart"/>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N п/п</w:t>
            </w:r>
          </w:p>
        </w:tc>
        <w:tc>
          <w:tcPr>
            <w:tcW w:w="3969" w:type="dxa"/>
            <w:vMerge w:val="restart"/>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Наименование показателя</w:t>
            </w:r>
          </w:p>
        </w:tc>
        <w:tc>
          <w:tcPr>
            <w:tcW w:w="4536" w:type="dxa"/>
            <w:gridSpan w:val="2"/>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Фактическое значение за:</w:t>
            </w:r>
          </w:p>
        </w:tc>
      </w:tr>
      <w:tr w:rsidR="000205F4">
        <w:tc>
          <w:tcPr>
            <w:tcW w:w="567" w:type="dxa"/>
            <w:vMerge/>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p>
        </w:tc>
        <w:tc>
          <w:tcPr>
            <w:tcW w:w="3969" w:type="dxa"/>
            <w:vMerge/>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финансовый год, предшествующий году подачи пакета документов</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текущий финансовый год до даты подачи пакета документов</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4</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Объем выручки (вознаграждения) от реализации произведенных товаров, выполненных работ, оказанных услуг и (или) объем товарооборота без учета НДС, тыс. руб.</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из строки 1 объем выручки от производства (реализации) товаров (работ, услуг) без учета НДС (тыс. руб.), производимых следующими категориями граждан и (или) для следующих категорий граждан:</w:t>
            </w:r>
          </w:p>
          <w:p w:rsidR="000205F4" w:rsidRDefault="000205F4">
            <w:pPr>
              <w:pStyle w:val="ConsPlusNormal"/>
            </w:pPr>
            <w:r>
              <w:t>инвалиды и лица с ограниченными возможностями здоровья;</w:t>
            </w:r>
          </w:p>
          <w:p w:rsidR="000205F4" w:rsidRDefault="000205F4">
            <w:pPr>
              <w:pStyle w:val="ConsPlusNormal"/>
            </w:pPr>
            <w:r>
              <w:t xml:space="preserve">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0205F4" w:rsidRDefault="000205F4">
            <w:pPr>
              <w:pStyle w:val="ConsPlusNormal"/>
            </w:pPr>
            <w:r>
              <w:t>выпускники детских домов в возрасте до двадцати трех лет;</w:t>
            </w:r>
          </w:p>
          <w:p w:rsidR="000205F4" w:rsidRDefault="000205F4">
            <w:pPr>
              <w:pStyle w:val="ConsPlusNormal"/>
            </w:pPr>
            <w:r>
              <w:t>малоимущие граждане;</w:t>
            </w:r>
          </w:p>
          <w:p w:rsidR="000205F4" w:rsidRDefault="000205F4">
            <w:pPr>
              <w:pStyle w:val="ConsPlusNormal"/>
            </w:pPr>
            <w:r>
              <w:t>беженцы и вынужденные переселенцы;</w:t>
            </w:r>
          </w:p>
          <w:p w:rsidR="000205F4" w:rsidRDefault="000205F4">
            <w:pPr>
              <w:pStyle w:val="ConsPlusNormal"/>
            </w:pPr>
            <w:r>
              <w:t>одинокие и (или) многодетные родители, воспитывающие несовершеннолетних детей, в том числе детей-инвалидов;</w:t>
            </w:r>
          </w:p>
          <w:p w:rsidR="000205F4" w:rsidRDefault="000205F4">
            <w:pPr>
              <w:pStyle w:val="ConsPlusNormal"/>
            </w:pPr>
            <w:r>
              <w:t>лица без определенного места жительства и занятий;</w:t>
            </w:r>
          </w:p>
          <w:p w:rsidR="000205F4" w:rsidRDefault="000205F4">
            <w:pPr>
              <w:pStyle w:val="ConsPlusNormal"/>
            </w:pPr>
            <w:r>
              <w:t xml:space="preserve">лица, осужденные к лишению свободы (при условии наличия гражданско-правового договора субъекта малого и среднего предпринимательства с </w:t>
            </w:r>
            <w:r>
              <w:lastRenderedPageBreak/>
              <w:t>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0205F4" w:rsidRDefault="000205F4">
            <w:pPr>
              <w:pStyle w:val="ConsPlusNormal"/>
            </w:pPr>
            <w:r>
              <w:t>иные категории граждан, признанные нуждающимися в социальном обслуживании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3</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Расходы на производство и сбыт товаров, выполнение работ, оказание услуг, тыс. руб.</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4</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Чистая прибыль (убыток), тыс. руб.</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5</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Объем налогов, сборов, страховых взносов, процентов, уплаченных в соответствии с действующим законодательством о налогах и сборах, тыс. руб.</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6</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Работники у заявителя, являющегося работодателем (строка 6 = строка 7 + строка 8 + строка 9), в том числе:</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7</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работники, с которыми заключен трудовой договор на неопределенный срок, чел.</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8</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работники, с которыми заключен срочный трудовой договор, чел.</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9</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работники на иных условиях, чел.</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10</w:t>
            </w:r>
          </w:p>
        </w:tc>
        <w:tc>
          <w:tcPr>
            <w:tcW w:w="3969"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из строки 6 число работников, относящихся к категориям, указанным в строке 2</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bl>
    <w:p w:rsidR="000205F4" w:rsidRDefault="000205F4">
      <w:pPr>
        <w:pStyle w:val="ConsPlusNormal"/>
        <w:jc w:val="both"/>
      </w:pPr>
    </w:p>
    <w:p w:rsidR="00BB4731" w:rsidRDefault="00BB4731">
      <w:pPr>
        <w:pStyle w:val="ConsPlusNormal"/>
        <w:jc w:val="both"/>
      </w:pPr>
    </w:p>
    <w:p w:rsidR="00BB4731" w:rsidRPr="00BB4731" w:rsidRDefault="00BB4731" w:rsidP="00BB4731">
      <w:pPr>
        <w:pStyle w:val="ConsPlusNormal"/>
        <w:spacing w:line="192" w:lineRule="auto"/>
        <w:jc w:val="center"/>
        <w:rPr>
          <w:rFonts w:asciiTheme="minorHAnsi" w:hAnsiTheme="minorHAnsi" w:cstheme="minorHAnsi"/>
        </w:rPr>
      </w:pPr>
      <w:r w:rsidRPr="00BB4731">
        <w:rPr>
          <w:rFonts w:asciiTheme="minorHAnsi" w:hAnsiTheme="minorHAnsi" w:cstheme="minorHAnsi"/>
        </w:rPr>
        <w:t>4. Заявитель в случае получения субсидии принимает</w:t>
      </w:r>
    </w:p>
    <w:p w:rsidR="00BB4731" w:rsidRPr="00BB4731" w:rsidRDefault="00BB4731" w:rsidP="00BB4731">
      <w:pPr>
        <w:pStyle w:val="ConsPlusNormal"/>
        <w:spacing w:line="192" w:lineRule="auto"/>
        <w:jc w:val="center"/>
        <w:rPr>
          <w:rFonts w:asciiTheme="minorHAnsi" w:hAnsiTheme="minorHAnsi" w:cstheme="minorHAnsi"/>
        </w:rPr>
      </w:pPr>
      <w:r w:rsidRPr="00BB4731">
        <w:rPr>
          <w:rFonts w:asciiTheme="minorHAnsi" w:hAnsiTheme="minorHAnsi" w:cstheme="minorHAnsi"/>
        </w:rPr>
        <w:t>обязательства по исполнению условий предоставления субсидии:</w:t>
      </w:r>
    </w:p>
    <w:p w:rsidR="00BB4731" w:rsidRPr="00BB4731" w:rsidRDefault="00BB4731" w:rsidP="00BB4731">
      <w:pPr>
        <w:pStyle w:val="ConsPlusNormal"/>
        <w:spacing w:line="235" w:lineRule="auto"/>
        <w:jc w:val="both"/>
        <w:rPr>
          <w:rFonts w:asciiTheme="minorHAnsi" w:hAnsiTheme="minorHAnsi" w:cstheme="minorHAnsi"/>
        </w:rPr>
      </w:pPr>
    </w:p>
    <w:p w:rsidR="00BB4731" w:rsidRPr="00BB4731" w:rsidRDefault="00BB4731" w:rsidP="00BB4731">
      <w:pPr>
        <w:pStyle w:val="ConsPlusNormal"/>
        <w:spacing w:line="235" w:lineRule="auto"/>
        <w:ind w:firstLine="709"/>
        <w:jc w:val="both"/>
        <w:rPr>
          <w:rFonts w:asciiTheme="minorHAnsi" w:hAnsiTheme="minorHAnsi" w:cstheme="minorHAnsi"/>
        </w:rPr>
      </w:pPr>
      <w:r w:rsidRPr="00BB4731">
        <w:rPr>
          <w:rFonts w:asciiTheme="minorHAnsi" w:hAnsiTheme="minorHAnsi" w:cstheme="minorHAnsi"/>
        </w:rPr>
        <w:t>4.1. По сохранению количества рабочих мест:</w:t>
      </w:r>
    </w:p>
    <w:p w:rsidR="00BB4731" w:rsidRPr="00BB4731" w:rsidRDefault="00BB4731" w:rsidP="00BB4731">
      <w:pPr>
        <w:pStyle w:val="ConsPlusNormal"/>
        <w:spacing w:line="235" w:lineRule="auto"/>
        <w:ind w:firstLine="709"/>
        <w:jc w:val="both"/>
        <w:rPr>
          <w:rFonts w:asciiTheme="minorHAnsi" w:hAnsiTheme="minorHAnsi" w:cstheme="minorHAnsi"/>
        </w:rPr>
      </w:pPr>
      <w:r w:rsidRPr="00BB4731">
        <w:rPr>
          <w:rFonts w:asciiTheme="minorHAnsi" w:hAnsiTheme="minorHAnsi" w:cstheme="minorHAnsi"/>
        </w:rPr>
        <w:t>по состоянию на 31 декабря года получения субсидии в размере не менее 100 процентов среднесписочной численности работников по состоянию на начало года получения субсидии;</w:t>
      </w:r>
    </w:p>
    <w:p w:rsidR="00BB4731" w:rsidRPr="00BB4731" w:rsidRDefault="00BB4731" w:rsidP="00BB4731">
      <w:pPr>
        <w:pStyle w:val="ConsPlusNormal"/>
        <w:spacing w:line="242" w:lineRule="auto"/>
        <w:ind w:firstLine="709"/>
        <w:jc w:val="both"/>
        <w:rPr>
          <w:rFonts w:asciiTheme="minorHAnsi" w:hAnsiTheme="minorHAnsi" w:cstheme="minorHAnsi"/>
        </w:rPr>
      </w:pPr>
      <w:r w:rsidRPr="00BB4731">
        <w:rPr>
          <w:rFonts w:asciiTheme="minorHAnsi" w:hAnsiTheme="minorHAnsi" w:cstheme="minorHAnsi"/>
        </w:rPr>
        <w:t xml:space="preserve">через 12 месяцев после даты получения субсидии, установленной  абзацем шестым подпункта 1 пункта 48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w:t>
      </w:r>
      <w:r w:rsidRPr="00BB4731">
        <w:rPr>
          <w:rFonts w:asciiTheme="minorHAnsi" w:eastAsiaTheme="minorHAnsi" w:hAnsiTheme="minorHAnsi" w:cstheme="minorHAnsi"/>
        </w:rPr>
        <w:t>по подключению к инженерной инфраструктуре, текущему ремонту помещения в целях</w:t>
      </w:r>
      <w:r w:rsidRPr="00BB4731">
        <w:rPr>
          <w:rFonts w:asciiTheme="minorHAnsi" w:hAnsiTheme="minorHAnsi" w:cstheme="minorHAnsi"/>
        </w:rPr>
        <w:t xml:space="preserve"> создания, и (или) развития, и (или) модернизации производства товаров (работ, услуг) (далее – Положение), в размере не менее 100 процентов среднесписочной численности работников за финансовый год, предшествующий году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w:t>
      </w:r>
      <w:r w:rsidRPr="00BB4731">
        <w:rPr>
          <w:rFonts w:asciiTheme="minorHAnsi" w:hAnsiTheme="minorHAnsi" w:cstheme="minorHAnsi"/>
        </w:rPr>
        <w:lastRenderedPageBreak/>
        <w:t>специальный налоговый режим «Налог на профессиональный доход»).</w:t>
      </w:r>
    </w:p>
    <w:p w:rsidR="00BB4731" w:rsidRPr="00BB4731" w:rsidRDefault="00BB4731" w:rsidP="00BB4731">
      <w:pPr>
        <w:pStyle w:val="ConsPlusNormal"/>
        <w:spacing w:line="242" w:lineRule="auto"/>
        <w:ind w:firstLine="709"/>
        <w:jc w:val="both"/>
        <w:rPr>
          <w:rFonts w:asciiTheme="minorHAnsi" w:hAnsiTheme="minorHAnsi" w:cstheme="minorHAnsi"/>
        </w:rPr>
      </w:pPr>
      <w:r w:rsidRPr="00BB4731">
        <w:rPr>
          <w:rFonts w:asciiTheme="minorHAnsi" w:hAnsiTheme="minorHAnsi" w:cstheme="minorHAnsi"/>
        </w:rPr>
        <w:t>4.2. По сохранению среднесписочной численности работников за каждый отчетный период (месяц или квартал) в течение 12 месяцев после даты получения субсидии, установленной абзацем шестым подпункта 1 пункта 48 Положения, в размере не менее среднесписочной численности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BB4731" w:rsidRPr="00BB4731" w:rsidRDefault="00BB4731" w:rsidP="00BB4731">
      <w:pPr>
        <w:pStyle w:val="ConsPlusNormal"/>
        <w:spacing w:line="242" w:lineRule="auto"/>
        <w:ind w:firstLine="709"/>
        <w:jc w:val="both"/>
        <w:rPr>
          <w:rFonts w:asciiTheme="minorHAnsi" w:hAnsiTheme="minorHAnsi" w:cstheme="minorHAnsi"/>
        </w:rPr>
      </w:pPr>
      <w:r w:rsidRPr="00BB4731">
        <w:rPr>
          <w:rFonts w:asciiTheme="minorHAnsi" w:hAnsiTheme="minorHAnsi" w:cstheme="minorHAnsi"/>
        </w:rPr>
        <w:t>4.3. По сохранению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за год получения субсидии на уровне не ниже величины минимального размера оплаты труда, установленного Федеральным законом от 19.06.2000 №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p w:rsidR="00BB4731" w:rsidRPr="00BB4731" w:rsidRDefault="00BB4731" w:rsidP="00BB4731">
      <w:pPr>
        <w:pStyle w:val="ConsPlusNormal"/>
        <w:spacing w:line="235" w:lineRule="auto"/>
        <w:ind w:firstLine="709"/>
        <w:jc w:val="both"/>
        <w:rPr>
          <w:rFonts w:asciiTheme="minorHAnsi" w:hAnsiTheme="minorHAnsi" w:cstheme="minorHAnsi"/>
        </w:rPr>
      </w:pPr>
      <w:r w:rsidRPr="00BB4731">
        <w:rPr>
          <w:rFonts w:asciiTheme="minorHAnsi" w:hAnsiTheme="minorHAnsi" w:cstheme="minorHAnsi"/>
        </w:rPr>
        <w:t>4.4. Представлять отчетность в соответствии с требованиями Положения и заключенного договора о предоставлении субсидии.</w:t>
      </w: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4.5. Не прекращать осуществление деятельности после даты получения субсидии, установленной абзацем шестым подпункта 1 пункта 48   Положения (нужное отметить любым знаком):</w:t>
      </w:r>
    </w:p>
    <w:p w:rsidR="00BB4731" w:rsidRPr="00BB4731" w:rsidRDefault="00BB4731" w:rsidP="00BB4731">
      <w:pPr>
        <w:pStyle w:val="ConsPlusNonformat"/>
        <w:numPr>
          <w:ilvl w:val="0"/>
          <w:numId w:val="1"/>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 конец года получения субсидии и в течение 24 месяцев (для субъекта малого и среднего предпринимательства);</w:t>
      </w:r>
    </w:p>
    <w:p w:rsidR="00BB4731" w:rsidRPr="00BB4731" w:rsidRDefault="00BB4731" w:rsidP="00BB4731">
      <w:pPr>
        <w:pStyle w:val="ConsPlusNonformat"/>
        <w:numPr>
          <w:ilvl w:val="0"/>
          <w:numId w:val="2"/>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 конец года получения субсидии и в течение 12 месяцев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4.6. Сумму оказанной поддержки направить (нужное отметить любым знаком):</w:t>
      </w:r>
    </w:p>
    <w:p w:rsidR="00BB4731" w:rsidRPr="00BB4731" w:rsidRDefault="00BB4731" w:rsidP="00BB4731">
      <w:pPr>
        <w:pStyle w:val="ConsPlusNonformat"/>
        <w:numPr>
          <w:ilvl w:val="0"/>
          <w:numId w:val="1"/>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 развитие (модернизацию) следующих видов экономической деятельности (перечислить в соответствии с ОКВЭД): _______________ ______________________________________________</w:t>
      </w:r>
      <w:r>
        <w:rPr>
          <w:rFonts w:asciiTheme="minorHAnsi" w:hAnsiTheme="minorHAnsi" w:cstheme="minorHAnsi"/>
          <w:sz w:val="22"/>
          <w:szCs w:val="22"/>
        </w:rPr>
        <w:t>__________________________</w:t>
      </w:r>
      <w:r w:rsidRPr="00BB4731">
        <w:rPr>
          <w:rFonts w:asciiTheme="minorHAnsi" w:hAnsiTheme="minorHAnsi" w:cstheme="minorHAnsi"/>
          <w:sz w:val="22"/>
          <w:szCs w:val="22"/>
        </w:rPr>
        <w:t>_______________;</w:t>
      </w:r>
    </w:p>
    <w:p w:rsidR="00BB4731" w:rsidRPr="00BB4731" w:rsidRDefault="00BB4731" w:rsidP="00BB4731">
      <w:pPr>
        <w:pStyle w:val="ConsPlusNonformat"/>
        <w:numPr>
          <w:ilvl w:val="0"/>
          <w:numId w:val="2"/>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на создание следующих видов экономической деятельности </w:t>
      </w:r>
      <w:proofErr w:type="gramStart"/>
      <w:r w:rsidRPr="00BB4731">
        <w:rPr>
          <w:rFonts w:asciiTheme="minorHAnsi" w:hAnsiTheme="minorHAnsi" w:cstheme="minorHAnsi"/>
          <w:sz w:val="22"/>
          <w:szCs w:val="22"/>
        </w:rPr>
        <w:t xml:space="preserve">   (</w:t>
      </w:r>
      <w:proofErr w:type="gramEnd"/>
      <w:r w:rsidRPr="00BB4731">
        <w:rPr>
          <w:rFonts w:asciiTheme="minorHAnsi" w:hAnsiTheme="minorHAnsi" w:cstheme="minorHAnsi"/>
          <w:sz w:val="22"/>
          <w:szCs w:val="22"/>
        </w:rPr>
        <w:t>перечислить в соответствии с ОКВЭД): ________________________</w:t>
      </w:r>
      <w:r>
        <w:rPr>
          <w:rFonts w:asciiTheme="minorHAnsi" w:hAnsiTheme="minorHAnsi" w:cstheme="minorHAnsi"/>
          <w:sz w:val="22"/>
          <w:szCs w:val="22"/>
        </w:rPr>
        <w:t>____________________________________________________</w:t>
      </w:r>
      <w:r w:rsidRPr="00BB4731">
        <w:rPr>
          <w:rFonts w:asciiTheme="minorHAnsi" w:hAnsiTheme="minorHAnsi" w:cstheme="minorHAnsi"/>
          <w:sz w:val="22"/>
          <w:szCs w:val="22"/>
        </w:rPr>
        <w:t>___</w:t>
      </w:r>
    </w:p>
    <w:p w:rsidR="00BB4731" w:rsidRPr="00BB4731" w:rsidRDefault="00BB4731" w:rsidP="00BB4731">
      <w:pPr>
        <w:pStyle w:val="ConsPlusNonformat"/>
        <w:tabs>
          <w:tab w:val="left" w:pos="1134"/>
        </w:tabs>
        <w:spacing w:line="235" w:lineRule="auto"/>
        <w:jc w:val="both"/>
        <w:rPr>
          <w:rFonts w:asciiTheme="minorHAnsi" w:hAnsiTheme="minorHAnsi" w:cstheme="minorHAnsi"/>
          <w:sz w:val="22"/>
          <w:szCs w:val="22"/>
        </w:rPr>
      </w:pPr>
      <w:r w:rsidRPr="00BB4731">
        <w:rPr>
          <w:rFonts w:asciiTheme="minorHAnsi" w:hAnsiTheme="minorHAnsi" w:cstheme="minorHAnsi"/>
          <w:sz w:val="22"/>
          <w:szCs w:val="22"/>
        </w:rPr>
        <w:t>_______________________________________________________</w:t>
      </w:r>
      <w:r>
        <w:rPr>
          <w:rFonts w:asciiTheme="minorHAnsi" w:hAnsiTheme="minorHAnsi" w:cstheme="minorHAnsi"/>
          <w:sz w:val="22"/>
          <w:szCs w:val="22"/>
        </w:rPr>
        <w:t>__________________________</w:t>
      </w:r>
      <w:r w:rsidRPr="00BB4731">
        <w:rPr>
          <w:rFonts w:asciiTheme="minorHAnsi" w:hAnsiTheme="minorHAnsi" w:cstheme="minorHAnsi"/>
          <w:sz w:val="22"/>
          <w:szCs w:val="22"/>
        </w:rPr>
        <w:t>______.</w:t>
      </w:r>
    </w:p>
    <w:p w:rsidR="00BB4731" w:rsidRPr="00BB4731" w:rsidRDefault="00BB4731" w:rsidP="00BB4731">
      <w:pPr>
        <w:pStyle w:val="ConsPlusNormal"/>
        <w:spacing w:line="235" w:lineRule="auto"/>
        <w:ind w:firstLine="709"/>
        <w:jc w:val="both"/>
        <w:rPr>
          <w:rFonts w:asciiTheme="minorHAnsi" w:hAnsiTheme="minorHAnsi" w:cstheme="minorHAnsi"/>
        </w:rPr>
      </w:pPr>
    </w:p>
    <w:p w:rsidR="00BB4731" w:rsidRPr="00BB4731" w:rsidRDefault="00BB4731" w:rsidP="00BB4731">
      <w:pPr>
        <w:pStyle w:val="ConsPlusNormal"/>
        <w:tabs>
          <w:tab w:val="left" w:pos="284"/>
        </w:tabs>
        <w:spacing w:line="235" w:lineRule="auto"/>
        <w:jc w:val="center"/>
        <w:outlineLvl w:val="2"/>
        <w:rPr>
          <w:rFonts w:asciiTheme="minorHAnsi" w:hAnsiTheme="minorHAnsi" w:cstheme="minorHAnsi"/>
        </w:rPr>
      </w:pPr>
      <w:r w:rsidRPr="00BB4731">
        <w:rPr>
          <w:rFonts w:asciiTheme="minorHAnsi" w:hAnsiTheme="minorHAnsi" w:cstheme="minorHAnsi"/>
        </w:rPr>
        <w:t>5. Заявитель настоящим подтверждает, что:</w:t>
      </w:r>
    </w:p>
    <w:p w:rsidR="00BB4731" w:rsidRPr="00BB4731" w:rsidRDefault="00BB4731" w:rsidP="00BB4731">
      <w:pPr>
        <w:pStyle w:val="ConsPlusNormal"/>
        <w:spacing w:line="235" w:lineRule="auto"/>
        <w:jc w:val="both"/>
        <w:rPr>
          <w:rFonts w:asciiTheme="minorHAnsi" w:hAnsiTheme="minorHAnsi" w:cstheme="minorHAnsi"/>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 Зарегистрирован и осуществляет на территории города Красноярска виды предпринимательской деятельности в соответствии с подпунктом 1 пункта 9 Положения, в том числе приоритетные для оказания поддержки за счет средств бюджета города Красноярска.</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5.2. Применяет систему налогообложения (нужное отметить любым знаком):</w:t>
      </w:r>
    </w:p>
    <w:p w:rsidR="00BB4731" w:rsidRPr="00BB4731" w:rsidRDefault="00BB4731" w:rsidP="00BB4731">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общая система налогообложения (ОСН);</w:t>
      </w:r>
    </w:p>
    <w:p w:rsidR="00BB4731" w:rsidRPr="00BB4731" w:rsidRDefault="00BB4731" w:rsidP="00BB4731">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упрощенная (УСН);</w:t>
      </w:r>
    </w:p>
    <w:p w:rsidR="00BB4731" w:rsidRPr="00BB4731" w:rsidRDefault="00BB4731" w:rsidP="00BB4731">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патентная (ПСН);</w:t>
      </w:r>
    </w:p>
    <w:p w:rsidR="00BB4731" w:rsidRPr="00BB4731" w:rsidRDefault="00BB4731" w:rsidP="00BB4731">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единый сельскохозяйственный налог для сельскохозяйственных производителей (ЕСН);</w:t>
      </w:r>
    </w:p>
    <w:p w:rsidR="00BB4731" w:rsidRPr="00BB4731" w:rsidRDefault="00BB4731" w:rsidP="00BB4731">
      <w:pPr>
        <w:pStyle w:val="ConsPlusNonformat"/>
        <w:numPr>
          <w:ilvl w:val="0"/>
          <w:numId w:val="3"/>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налог на профессиональный доход (НПД).</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5.3. Соответствует положениям, установленным статьей 4 Федерального закона от 27.11.2018 № 422-ФЗ «О проведении эксперимента по установлению специального налогового режима «Налог на профессиональный доход», и (или) требованиям, установленным статьей 4 Федерального закона № 209-ФЗ, и является (нужное отметить любым знаком):</w:t>
      </w:r>
    </w:p>
    <w:p w:rsidR="00BB4731" w:rsidRPr="00BB4731" w:rsidRDefault="00BB4731" w:rsidP="00BB4731">
      <w:pPr>
        <w:pStyle w:val="ConsPlusNonformat"/>
        <w:numPr>
          <w:ilvl w:val="0"/>
          <w:numId w:val="6"/>
        </w:numPr>
        <w:tabs>
          <w:tab w:val="left" w:pos="1134"/>
        </w:tabs>
        <w:adjustRightInd/>
        <w:spacing w:line="235" w:lineRule="auto"/>
        <w:ind w:left="0" w:firstLine="709"/>
        <w:jc w:val="both"/>
        <w:rPr>
          <w:rFonts w:asciiTheme="minorHAnsi" w:hAnsiTheme="minorHAnsi" w:cstheme="minorHAnsi"/>
          <w:sz w:val="22"/>
          <w:szCs w:val="22"/>
        </w:rPr>
      </w:pPr>
      <w:proofErr w:type="spellStart"/>
      <w:r w:rsidRPr="00BB4731">
        <w:rPr>
          <w:rFonts w:asciiTheme="minorHAnsi" w:hAnsiTheme="minorHAnsi" w:cstheme="minorHAnsi"/>
          <w:sz w:val="22"/>
          <w:szCs w:val="22"/>
        </w:rPr>
        <w:t>микропредприятием</w:t>
      </w:r>
      <w:proofErr w:type="spellEnd"/>
      <w:r w:rsidRPr="00BB4731">
        <w:rPr>
          <w:rFonts w:asciiTheme="minorHAnsi" w:hAnsiTheme="minorHAnsi" w:cstheme="minorHAnsi"/>
          <w:sz w:val="22"/>
          <w:szCs w:val="22"/>
        </w:rPr>
        <w:t>;</w:t>
      </w:r>
    </w:p>
    <w:p w:rsidR="00BB4731" w:rsidRPr="00BB4731" w:rsidRDefault="00BB4731" w:rsidP="00BB4731">
      <w:pPr>
        <w:pStyle w:val="ConsPlusNonformat"/>
        <w:numPr>
          <w:ilvl w:val="0"/>
          <w:numId w:val="4"/>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малым предприятием;</w:t>
      </w:r>
    </w:p>
    <w:p w:rsidR="00BB4731" w:rsidRPr="00BB4731" w:rsidRDefault="00BB4731" w:rsidP="00BB4731">
      <w:pPr>
        <w:pStyle w:val="ConsPlusNonformat"/>
        <w:numPr>
          <w:ilvl w:val="0"/>
          <w:numId w:val="4"/>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средним предприятием;</w:t>
      </w:r>
    </w:p>
    <w:p w:rsidR="00BB4731" w:rsidRPr="00BB4731" w:rsidRDefault="00BB4731" w:rsidP="00BB4731">
      <w:pPr>
        <w:pStyle w:val="ConsPlusNonformat"/>
        <w:numPr>
          <w:ilvl w:val="0"/>
          <w:numId w:val="4"/>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индивидуальным предпринимателем;</w:t>
      </w:r>
    </w:p>
    <w:p w:rsidR="00BB4731" w:rsidRPr="00BB4731" w:rsidRDefault="00BB4731" w:rsidP="00BB4731">
      <w:pPr>
        <w:pStyle w:val="ConsPlusNonformat"/>
        <w:numPr>
          <w:ilvl w:val="0"/>
          <w:numId w:val="4"/>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физическим лицом, не являющимся индивидуальным предпринимателем и применяющим специальный налоговый режим «Налог на профессиональный доход».</w:t>
      </w:r>
    </w:p>
    <w:p w:rsidR="00BB4731" w:rsidRDefault="00BB4731" w:rsidP="00BB4731">
      <w:pPr>
        <w:pStyle w:val="ConsPlusNonformat"/>
        <w:spacing w:line="247"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5.4. На основании частей 3, 4 статьи 14 Федерального закона № 209-ФЗ субъект малого и </w:t>
      </w:r>
      <w:r w:rsidRPr="00BB4731">
        <w:rPr>
          <w:rFonts w:asciiTheme="minorHAnsi" w:hAnsiTheme="minorHAnsi" w:cstheme="minorHAnsi"/>
          <w:sz w:val="22"/>
          <w:szCs w:val="22"/>
        </w:rPr>
        <w:lastRenderedPageBreak/>
        <w:t>среднего предпринимательства:</w:t>
      </w:r>
    </w:p>
    <w:p w:rsidR="00BB4731" w:rsidRPr="00BB4731" w:rsidRDefault="00BB4731" w:rsidP="00BB4731">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1) является кредитной организацией, страховой организацией (кроме потребительского кооператива), инвестиционным фондом, негосударственным пенсионным фондом, профессиональным участником рынка ценных бумаг, ломбардом (нужное отметить любым знаком):</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BB4731" w:rsidRPr="00BB4731" w:rsidRDefault="00BB4731" w:rsidP="00BB4731">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2) является участником соглашений о разделе продукции (нужное отметить любым знаком):</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BB4731" w:rsidRPr="00BB4731" w:rsidRDefault="00BB4731" w:rsidP="00BB4731">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3) осуществляет предпринимательскую деятельность в сфере игорного бизнеса (нужное отметить любым знаком):</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осуществляет;</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осуществляет;</w:t>
      </w:r>
    </w:p>
    <w:p w:rsidR="00BB4731" w:rsidRPr="00BB4731" w:rsidRDefault="00BB4731" w:rsidP="00BB4731">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4)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(нужное отметить любым знаком):</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BB4731" w:rsidRPr="00BB4731" w:rsidRDefault="00BB4731" w:rsidP="00BB4731">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 осуществляет производство и (или) реализацию подакцизных товаров (нужное отметить любым знаком):</w:t>
      </w:r>
    </w:p>
    <w:p w:rsidR="00BB4731" w:rsidRPr="00BB4731" w:rsidRDefault="00BB4731" w:rsidP="00BB4731">
      <w:pPr>
        <w:pStyle w:val="ConsPlusNonformat"/>
        <w:numPr>
          <w:ilvl w:val="0"/>
          <w:numId w:val="5"/>
        </w:numPr>
        <w:tabs>
          <w:tab w:val="left" w:pos="851"/>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осуществляет;</w:t>
      </w:r>
    </w:p>
    <w:p w:rsidR="00BB4731" w:rsidRPr="00BB4731" w:rsidRDefault="00BB4731" w:rsidP="00BB4731">
      <w:pPr>
        <w:pStyle w:val="ConsPlusNonformat"/>
        <w:numPr>
          <w:ilvl w:val="0"/>
          <w:numId w:val="5"/>
        </w:numPr>
        <w:tabs>
          <w:tab w:val="left" w:pos="851"/>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осуществляет;</w:t>
      </w:r>
    </w:p>
    <w:p w:rsidR="00BB4731" w:rsidRPr="00BB4731" w:rsidRDefault="00BB4731" w:rsidP="00BB4731">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6) осуществляет добычу и (или)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(нужное отметить любым знаком):</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осуществляет;</w:t>
      </w:r>
    </w:p>
    <w:p w:rsidR="00BB4731" w:rsidRPr="00BB4731" w:rsidRDefault="00BB4731" w:rsidP="00BB4731">
      <w:pPr>
        <w:pStyle w:val="ConsPlusNonformat"/>
        <w:numPr>
          <w:ilvl w:val="0"/>
          <w:numId w:val="5"/>
        </w:numPr>
        <w:tabs>
          <w:tab w:val="left" w:pos="1134"/>
        </w:tabs>
        <w:adjustRightInd/>
        <w:spacing w:line="247"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осуществляет.</w:t>
      </w:r>
    </w:p>
    <w:p w:rsidR="00BB4731" w:rsidRPr="00BB4731" w:rsidRDefault="00BB4731" w:rsidP="00BB4731">
      <w:pPr>
        <w:pStyle w:val="ConsPlusNonformat"/>
        <w:spacing w:line="247"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47"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5.5. Субъект малого и среднего предпринимательства состоит в Едином реестре субъектов малого и среднего предпринимательства (нужное отметить любым знаком):</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состоит;</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состоит.</w:t>
      </w:r>
    </w:p>
    <w:p w:rsidR="00BB4731" w:rsidRDefault="00BB4731" w:rsidP="00BB4731">
      <w:pPr>
        <w:pStyle w:val="ConsPlusNonformat"/>
        <w:ind w:firstLine="709"/>
        <w:jc w:val="both"/>
        <w:rPr>
          <w:rFonts w:asciiTheme="minorHAnsi" w:hAnsiTheme="minorHAnsi" w:cstheme="minorHAnsi"/>
          <w:sz w:val="22"/>
          <w:szCs w:val="22"/>
        </w:rPr>
      </w:pPr>
    </w:p>
    <w:p w:rsidR="00BB4731" w:rsidRPr="00BB4731" w:rsidRDefault="00BB4731" w:rsidP="00BB4731">
      <w:pPr>
        <w:pStyle w:val="ConsPlusNonformat"/>
        <w:ind w:firstLine="709"/>
        <w:jc w:val="both"/>
        <w:rPr>
          <w:rFonts w:asciiTheme="minorHAnsi" w:hAnsiTheme="minorHAnsi" w:cstheme="minorHAnsi"/>
          <w:sz w:val="22"/>
          <w:szCs w:val="22"/>
        </w:rPr>
      </w:pPr>
      <w:r w:rsidRPr="00BB4731">
        <w:rPr>
          <w:rFonts w:asciiTheme="minorHAnsi" w:hAnsiTheme="minorHAnsi" w:cstheme="minorHAnsi"/>
          <w:sz w:val="22"/>
          <w:szCs w:val="22"/>
        </w:rPr>
        <w:t>5.6. Физическое лицо, не являющееся индивидуальным предпринимателем и применяющее специальный налоговый режим «Налог</w:t>
      </w:r>
      <w:r>
        <w:rPr>
          <w:rFonts w:asciiTheme="minorHAnsi" w:hAnsiTheme="minorHAnsi" w:cstheme="minorHAnsi"/>
          <w:sz w:val="22"/>
          <w:szCs w:val="22"/>
        </w:rPr>
        <w:t xml:space="preserve"> </w:t>
      </w:r>
      <w:r w:rsidRPr="00BB4731">
        <w:rPr>
          <w:rFonts w:asciiTheme="minorHAnsi" w:hAnsiTheme="minorHAnsi" w:cstheme="minorHAnsi"/>
          <w:sz w:val="22"/>
          <w:szCs w:val="22"/>
        </w:rPr>
        <w:t>на профессиональный доход», на дату подачи пакета документов осуществляет деятельность в качестве налогоплательщика налога на профессиональный доход (нужное отметить любым знаком):</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более 3 месяцев;</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3 месяца;</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менее 3 месяцев.</w:t>
      </w:r>
    </w:p>
    <w:p w:rsidR="00BB4731" w:rsidRDefault="00BB4731" w:rsidP="00BB4731">
      <w:pPr>
        <w:pStyle w:val="ConsPlusNonformat"/>
        <w:ind w:firstLine="709"/>
        <w:jc w:val="both"/>
        <w:rPr>
          <w:rFonts w:asciiTheme="minorHAnsi" w:hAnsiTheme="minorHAnsi" w:cstheme="minorHAnsi"/>
          <w:sz w:val="22"/>
          <w:szCs w:val="22"/>
        </w:rPr>
      </w:pPr>
    </w:p>
    <w:p w:rsidR="00BB4731" w:rsidRPr="00BB4731" w:rsidRDefault="00BB4731" w:rsidP="00BB4731">
      <w:pPr>
        <w:pStyle w:val="ConsPlusNonformat"/>
        <w:ind w:firstLine="709"/>
        <w:jc w:val="both"/>
        <w:rPr>
          <w:rFonts w:asciiTheme="minorHAnsi" w:hAnsiTheme="minorHAnsi" w:cstheme="minorHAnsi"/>
          <w:sz w:val="22"/>
          <w:szCs w:val="22"/>
        </w:rPr>
      </w:pPr>
      <w:r w:rsidRPr="00BB4731">
        <w:rPr>
          <w:rFonts w:asciiTheme="minorHAnsi" w:hAnsiTheme="minorHAnsi" w:cstheme="minorHAnsi"/>
          <w:sz w:val="22"/>
          <w:szCs w:val="22"/>
        </w:rPr>
        <w:t>5.7. В предшествующем календарном году и в текущем году аналогичная поддержка (нужное отметить любым знаком):</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оказывалась;</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оказывалась и сроки ее оказания истекли;</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оказывалась и сроки ее оказания не истекли.</w:t>
      </w:r>
    </w:p>
    <w:p w:rsidR="00BB4731" w:rsidRDefault="00BB4731" w:rsidP="00BB4731">
      <w:pPr>
        <w:pStyle w:val="ConsPlusNonformat"/>
        <w:ind w:firstLine="709"/>
        <w:jc w:val="both"/>
        <w:rPr>
          <w:rFonts w:asciiTheme="minorHAnsi" w:hAnsiTheme="minorHAnsi" w:cstheme="minorHAnsi"/>
          <w:sz w:val="22"/>
          <w:szCs w:val="22"/>
        </w:rPr>
      </w:pPr>
    </w:p>
    <w:p w:rsidR="00BB4731" w:rsidRPr="00BB4731" w:rsidRDefault="00BB4731" w:rsidP="00BB4731">
      <w:pPr>
        <w:pStyle w:val="ConsPlusNonformat"/>
        <w:ind w:firstLine="709"/>
        <w:jc w:val="both"/>
        <w:rPr>
          <w:rFonts w:asciiTheme="minorHAnsi" w:hAnsiTheme="minorHAnsi" w:cstheme="minorHAnsi"/>
          <w:sz w:val="22"/>
          <w:szCs w:val="22"/>
        </w:rPr>
      </w:pPr>
      <w:r w:rsidRPr="00BB4731">
        <w:rPr>
          <w:rFonts w:asciiTheme="minorHAnsi" w:hAnsiTheme="minorHAnsi" w:cstheme="minorHAnsi"/>
          <w:sz w:val="22"/>
          <w:szCs w:val="22"/>
        </w:rPr>
        <w:t>5.8. Иные финансовые выплаты на осуществление предпринимательской деятельности по основаниям, установленным подпунктом 5 пункта 9 Положения (нужное отметить любым знаком):</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получены в течение 90 дней до даты подачи пакета документов;</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получены, действие программы социальной адаптации завершено на дату подачи пакета документов;</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получены в течение 90 дней до даты подачи пакета документов;</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получены, действие программы социальной адаптации не завершено на дату подачи пакета документов.</w:t>
      </w:r>
    </w:p>
    <w:p w:rsidR="00BB4731" w:rsidRDefault="00BB4731" w:rsidP="00BB4731">
      <w:pPr>
        <w:pStyle w:val="ConsPlusNonformat"/>
        <w:ind w:firstLine="709"/>
        <w:jc w:val="both"/>
        <w:rPr>
          <w:rFonts w:asciiTheme="minorHAnsi" w:hAnsiTheme="minorHAnsi" w:cstheme="minorHAnsi"/>
          <w:sz w:val="22"/>
          <w:szCs w:val="22"/>
        </w:rPr>
      </w:pPr>
    </w:p>
    <w:p w:rsidR="00BB4731" w:rsidRPr="00BB4731" w:rsidRDefault="00BB4731" w:rsidP="00BB4731">
      <w:pPr>
        <w:pStyle w:val="ConsPlusNonformat"/>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5.9. Иностранным юридическим лицом, в том числе местом регистрации которого является </w:t>
      </w:r>
      <w:r w:rsidRPr="00BB4731">
        <w:rPr>
          <w:rFonts w:asciiTheme="minorHAnsi" w:hAnsiTheme="minorHAnsi" w:cstheme="minorHAnsi"/>
          <w:sz w:val="22"/>
          <w:szCs w:val="22"/>
        </w:rPr>
        <w:lastRenderedPageBreak/>
        <w:t>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(нужное отметить любым знаком):</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5.10. В перечне организаций и физических лиц, в отношении которых имеются сведения об их причастности к экстремистской деятельности или терроризму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находится;</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находится.</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5.11.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находится;</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находится.</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5.12. Средства из бюджета города Красноярска, из которого планируется предоставление субсидии в соответствии с Положением, на основании </w:t>
      </w:r>
      <w:r w:rsidRPr="00BB4731">
        <w:rPr>
          <w:rFonts w:asciiTheme="minorHAnsi" w:eastAsiaTheme="minorHAnsi" w:hAnsiTheme="minorHAnsi" w:cstheme="minorHAnsi"/>
          <w:sz w:val="22"/>
          <w:szCs w:val="22"/>
        </w:rPr>
        <w:t>иных нормативных правовых актов субъекта Российской Федерации,</w:t>
      </w:r>
      <w:r w:rsidRPr="00BB4731">
        <w:rPr>
          <w:rFonts w:asciiTheme="minorHAnsi" w:hAnsiTheme="minorHAnsi" w:cstheme="minorHAnsi"/>
          <w:sz w:val="22"/>
          <w:szCs w:val="22"/>
        </w:rPr>
        <w:t xml:space="preserve"> муниципальных правовых актов на цели, установленные Положением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получает;</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получает.</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5.13. Иностранным агентом в соответствии с Федеральным законом </w:t>
      </w:r>
      <w:r w:rsidRPr="00BB4731">
        <w:rPr>
          <w:rFonts w:asciiTheme="minorHAnsi" w:eastAsiaTheme="minorHAnsi" w:hAnsiTheme="minorHAnsi" w:cstheme="minorHAnsi"/>
          <w:sz w:val="22"/>
          <w:szCs w:val="22"/>
        </w:rPr>
        <w:t>от 14.07.2022 № 255-ФЗ</w:t>
      </w:r>
      <w:r w:rsidRPr="00BB4731">
        <w:rPr>
          <w:rFonts w:asciiTheme="minorHAnsi" w:hAnsiTheme="minorHAnsi" w:cstheme="minorHAnsi"/>
          <w:sz w:val="22"/>
          <w:szCs w:val="22"/>
        </w:rPr>
        <w:t xml:space="preserve"> «О контроле за деятельностью лиц, находящихся под иностранным влиянием»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нет, не является;</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да, является.</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5.14. </w:t>
      </w:r>
      <w:r w:rsidRPr="00BB4731">
        <w:rPr>
          <w:rFonts w:asciiTheme="minorHAnsi" w:eastAsiaTheme="minorHAnsi" w:hAnsiTheme="minorHAnsi" w:cstheme="minorHAnsi"/>
          <w:sz w:val="22"/>
          <w:szCs w:val="22"/>
        </w:rPr>
        <w:t xml:space="preserve">На едином налоговом счете задолженность по уплате налогов, сборов и страховых взносов в бюджеты бюджетной системы Российской Федерации </w:t>
      </w:r>
      <w:r w:rsidRPr="00BB4731">
        <w:rPr>
          <w:rFonts w:asciiTheme="minorHAnsi" w:hAnsiTheme="minorHAnsi" w:cstheme="minorHAnsi"/>
          <w:sz w:val="22"/>
          <w:szCs w:val="22"/>
        </w:rPr>
        <w:t>(нужное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отсутствует;</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задолженность не превышает размер, определенный </w:t>
      </w:r>
      <w:hyperlink r:id="rId116" w:history="1">
        <w:r w:rsidRPr="00BB4731">
          <w:rPr>
            <w:rFonts w:asciiTheme="minorHAnsi" w:hAnsiTheme="minorHAnsi" w:cstheme="minorHAnsi"/>
            <w:sz w:val="22"/>
            <w:szCs w:val="22"/>
          </w:rPr>
          <w:t>пунктом 3 статьи 47</w:t>
        </w:r>
      </w:hyperlink>
      <w:r w:rsidRPr="00BB4731">
        <w:rPr>
          <w:rFonts w:asciiTheme="minorHAnsi" w:hAnsiTheme="minorHAnsi" w:cstheme="minorHAnsi"/>
          <w:sz w:val="22"/>
          <w:szCs w:val="22"/>
        </w:rPr>
        <w:t xml:space="preserve"> Налогового кодекса Российской Федерации;</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eastAsiaTheme="minorHAnsi" w:hAnsiTheme="minorHAnsi" w:cstheme="minorHAnsi"/>
          <w:sz w:val="22"/>
          <w:szCs w:val="22"/>
        </w:rPr>
        <w:t>задолженность превышает размер, определенный пунктом 3 статьи 47 Налогового кодекса Российской Федерации</w:t>
      </w:r>
      <w:r w:rsidRPr="00BB4731">
        <w:rPr>
          <w:rFonts w:asciiTheme="minorHAnsi" w:hAnsiTheme="minorHAnsi" w:cstheme="minorHAnsi"/>
          <w:sz w:val="22"/>
          <w:szCs w:val="22"/>
        </w:rPr>
        <w:t>.</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 xml:space="preserve">5.15. </w:t>
      </w:r>
      <w:r w:rsidRPr="00BB4731">
        <w:rPr>
          <w:rFonts w:asciiTheme="minorHAnsi" w:eastAsiaTheme="minorHAnsi" w:hAnsiTheme="minorHAnsi" w:cstheme="minorHAnsi"/>
          <w:sz w:val="22"/>
          <w:szCs w:val="22"/>
        </w:rPr>
        <w:t>Просроченная задолженность по возврату в бюджет города Красноярска,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r w:rsidRPr="00BB4731">
        <w:rPr>
          <w:rFonts w:asciiTheme="minorHAnsi" w:hAnsiTheme="minorHAnsi" w:cstheme="minorHAnsi"/>
          <w:sz w:val="22"/>
          <w:szCs w:val="22"/>
        </w:rPr>
        <w:t xml:space="preserve"> (нужное отметить любым знаком):</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отсутствует;</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имеется.</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5.16. Являясь юридическим лицом:</w:t>
      </w: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в процессе реорганизации (за исключением реорганизации в форме присоединения к юридическому лицу (заявителю) другого юридического лица), ликвидации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находится;</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находится;</w:t>
      </w: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процедура банкротства в отношении юридического лица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введена;</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введена;</w:t>
      </w: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деятельность в порядке, предусмотренном законодательством Российской Федерации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lastRenderedPageBreak/>
        <w:t>не приостановлена;</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приостановлена.</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5.17. Являясь индивидуальным предпринимателем или физическим лицом, деятельность в качестве индивидуального предпринимателя или в качестве физического лица, не являющегося индивидуальным предпринимателем и применяющего специальный налоговый режим «Налог на профессиональный доход»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не прекратил;</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прекратил.</w:t>
      </w:r>
    </w:p>
    <w:p w:rsidR="00BB4731" w:rsidRDefault="00BB4731" w:rsidP="00BB4731">
      <w:pPr>
        <w:pStyle w:val="ConsPlusNonformat"/>
        <w:spacing w:line="23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5.18. В реестре дисквалифицированных лиц сведения о дисквалифицированных:</w:t>
      </w: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руководителе юридического лица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отсутствуют;</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имеются;</w:t>
      </w: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членах коллегиального исполнительного органа юридического</w:t>
      </w:r>
      <w:r>
        <w:rPr>
          <w:rFonts w:asciiTheme="minorHAnsi" w:hAnsiTheme="minorHAnsi" w:cstheme="minorHAnsi"/>
          <w:sz w:val="22"/>
          <w:szCs w:val="22"/>
        </w:rPr>
        <w:t xml:space="preserve"> </w:t>
      </w:r>
      <w:r w:rsidRPr="00BB4731">
        <w:rPr>
          <w:rFonts w:asciiTheme="minorHAnsi" w:hAnsiTheme="minorHAnsi" w:cstheme="minorHAnsi"/>
          <w:sz w:val="22"/>
          <w:szCs w:val="22"/>
        </w:rPr>
        <w:t>лица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отсутствуют;</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имеются;</w:t>
      </w: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лице, исполняющем функции единоличного исполнительного органа, или главном бухгалтере юридического лица (нужное отметить любым знаком):</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отсутствуют;</w:t>
      </w:r>
    </w:p>
    <w:p w:rsidR="00BB4731" w:rsidRPr="00BB4731" w:rsidRDefault="00BB4731" w:rsidP="00BB4731">
      <w:pPr>
        <w:pStyle w:val="ConsPlusNonformat"/>
        <w:numPr>
          <w:ilvl w:val="0"/>
          <w:numId w:val="5"/>
        </w:numPr>
        <w:tabs>
          <w:tab w:val="left" w:pos="1134"/>
        </w:tabs>
        <w:adjustRightInd/>
        <w:spacing w:line="23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имеются;</w:t>
      </w:r>
    </w:p>
    <w:p w:rsidR="00BB4731" w:rsidRPr="00BB4731" w:rsidRDefault="00BB4731" w:rsidP="00BB4731">
      <w:pPr>
        <w:pStyle w:val="ConsPlusNonformat"/>
        <w:spacing w:line="23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профессиональный доход» (нужное отметить любым знаком):</w:t>
      </w:r>
    </w:p>
    <w:p w:rsidR="00BB4731" w:rsidRPr="00BB4731" w:rsidRDefault="00BB4731" w:rsidP="00BB4731">
      <w:pPr>
        <w:pStyle w:val="ConsPlusNonformat"/>
        <w:numPr>
          <w:ilvl w:val="0"/>
          <w:numId w:val="5"/>
        </w:numPr>
        <w:tabs>
          <w:tab w:val="left" w:pos="1134"/>
        </w:tabs>
        <w:adjustRightInd/>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отсутствуют;</w:t>
      </w:r>
    </w:p>
    <w:p w:rsidR="00BB4731" w:rsidRPr="00BB4731" w:rsidRDefault="00BB4731" w:rsidP="00BB4731">
      <w:pPr>
        <w:pStyle w:val="ConsPlusNonformat"/>
        <w:numPr>
          <w:ilvl w:val="0"/>
          <w:numId w:val="5"/>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имеются.</w:t>
      </w:r>
    </w:p>
    <w:p w:rsidR="00BB4731" w:rsidRDefault="00BB4731" w:rsidP="00BB4731">
      <w:pPr>
        <w:pStyle w:val="ConsPlusNonformat"/>
        <w:spacing w:line="245" w:lineRule="auto"/>
        <w:ind w:firstLine="709"/>
        <w:jc w:val="both"/>
        <w:rPr>
          <w:rFonts w:asciiTheme="minorHAnsi" w:hAnsiTheme="minorHAnsi" w:cstheme="minorHAnsi"/>
          <w:sz w:val="22"/>
          <w:szCs w:val="22"/>
        </w:rPr>
      </w:pPr>
    </w:p>
    <w:p w:rsidR="00BB4731" w:rsidRPr="00BB4731" w:rsidRDefault="00BB4731" w:rsidP="00BB4731">
      <w:pPr>
        <w:pStyle w:val="ConsPlusNonformat"/>
        <w:spacing w:line="245" w:lineRule="auto"/>
        <w:ind w:firstLine="709"/>
        <w:jc w:val="both"/>
        <w:rPr>
          <w:rFonts w:asciiTheme="minorHAnsi" w:hAnsiTheme="minorHAnsi" w:cstheme="minorHAnsi"/>
          <w:sz w:val="22"/>
          <w:szCs w:val="22"/>
        </w:rPr>
      </w:pPr>
      <w:r w:rsidRPr="00BB4731">
        <w:rPr>
          <w:rFonts w:asciiTheme="minorHAnsi" w:hAnsiTheme="minorHAnsi" w:cstheme="minorHAnsi"/>
          <w:sz w:val="22"/>
          <w:szCs w:val="22"/>
        </w:rPr>
        <w:t>5.19. Договоры и (или) иные сделки, подтверждающие фактически произведенные расходы, заключены в соответствии с действующим законодательством (нужное отметить любым знаком):</w:t>
      </w:r>
    </w:p>
    <w:p w:rsidR="00BB4731" w:rsidRPr="00BB4731" w:rsidRDefault="00BB4731" w:rsidP="00BB4731">
      <w:pPr>
        <w:pStyle w:val="ConsPlusNonformat"/>
        <w:numPr>
          <w:ilvl w:val="0"/>
          <w:numId w:val="5"/>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с юридическими лицами;</w:t>
      </w:r>
    </w:p>
    <w:p w:rsidR="00BB4731" w:rsidRPr="00BB4731" w:rsidRDefault="00BB4731" w:rsidP="00BB4731">
      <w:pPr>
        <w:pStyle w:val="ConsPlusNonformat"/>
        <w:numPr>
          <w:ilvl w:val="0"/>
          <w:numId w:val="5"/>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с индивидуальными предпринимателями;</w:t>
      </w:r>
    </w:p>
    <w:p w:rsidR="00BB4731" w:rsidRPr="00BB4731" w:rsidRDefault="00BB4731" w:rsidP="00BB4731">
      <w:pPr>
        <w:pStyle w:val="ConsPlusNonformat"/>
        <w:numPr>
          <w:ilvl w:val="0"/>
          <w:numId w:val="5"/>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с физическими лицами.</w:t>
      </w:r>
    </w:p>
    <w:p w:rsidR="00BB4731" w:rsidRDefault="00BB4731" w:rsidP="00BB4731">
      <w:pPr>
        <w:widowControl w:val="0"/>
        <w:autoSpaceDE w:val="0"/>
        <w:autoSpaceDN w:val="0"/>
        <w:adjustRightInd w:val="0"/>
        <w:spacing w:after="0" w:line="245" w:lineRule="auto"/>
        <w:ind w:firstLine="709"/>
        <w:jc w:val="both"/>
        <w:rPr>
          <w:rFonts w:cstheme="minorHAnsi"/>
        </w:rPr>
      </w:pPr>
    </w:p>
    <w:p w:rsidR="00BB4731" w:rsidRPr="00BB4731" w:rsidRDefault="00BB4731" w:rsidP="00BB4731">
      <w:pPr>
        <w:widowControl w:val="0"/>
        <w:autoSpaceDE w:val="0"/>
        <w:autoSpaceDN w:val="0"/>
        <w:adjustRightInd w:val="0"/>
        <w:spacing w:after="0" w:line="245" w:lineRule="auto"/>
        <w:ind w:firstLine="709"/>
        <w:jc w:val="both"/>
        <w:rPr>
          <w:rFonts w:cstheme="minorHAnsi"/>
        </w:rPr>
      </w:pPr>
      <w:r w:rsidRPr="00BB4731">
        <w:rPr>
          <w:rFonts w:cstheme="minorHAnsi"/>
        </w:rPr>
        <w:t>5.20. Информация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пункта 4 части 5 статьи 14 Федерального закона № 209-ФЗ (нужное отметить любым знаком):</w:t>
      </w:r>
    </w:p>
    <w:p w:rsidR="00BB4731" w:rsidRPr="00BB4731" w:rsidRDefault="00BB4731" w:rsidP="00BB4731">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отсутствует;</w:t>
      </w:r>
    </w:p>
    <w:p w:rsidR="00BB4731" w:rsidRPr="00BB4731" w:rsidRDefault="00BB4731" w:rsidP="00BB4731">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имеется, но сроки действия истекли;</w:t>
      </w:r>
    </w:p>
    <w:p w:rsidR="00BB4731" w:rsidRPr="00BB4731" w:rsidRDefault="00BB4731" w:rsidP="00BB4731">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BB4731">
        <w:rPr>
          <w:rFonts w:asciiTheme="minorHAnsi" w:hAnsiTheme="minorHAnsi" w:cstheme="minorHAnsi"/>
          <w:sz w:val="22"/>
          <w:szCs w:val="22"/>
        </w:rPr>
        <w:t>имеется и сроки действия не истекли.</w:t>
      </w:r>
    </w:p>
    <w:p w:rsidR="00BB4731" w:rsidRDefault="00BB4731" w:rsidP="00BB4731">
      <w:pPr>
        <w:pStyle w:val="ConsPlusNormal"/>
        <w:spacing w:line="245" w:lineRule="auto"/>
        <w:ind w:firstLine="709"/>
        <w:jc w:val="both"/>
        <w:rPr>
          <w:rFonts w:asciiTheme="minorHAnsi" w:hAnsiTheme="minorHAnsi" w:cstheme="minorHAnsi"/>
        </w:rPr>
      </w:pPr>
    </w:p>
    <w:p w:rsidR="00BB4731" w:rsidRPr="00BB4731" w:rsidRDefault="00BB4731" w:rsidP="00BB4731">
      <w:pPr>
        <w:pStyle w:val="ConsPlusNormal"/>
        <w:spacing w:line="245" w:lineRule="auto"/>
        <w:ind w:firstLine="709"/>
        <w:jc w:val="both"/>
        <w:rPr>
          <w:rFonts w:asciiTheme="minorHAnsi" w:hAnsiTheme="minorHAnsi" w:cstheme="minorHAnsi"/>
        </w:rPr>
      </w:pPr>
      <w:r w:rsidRPr="00BB4731">
        <w:rPr>
          <w:rFonts w:asciiTheme="minorHAnsi" w:hAnsiTheme="minorHAnsi" w:cstheme="minorHAnsi"/>
        </w:rPr>
        <w:t xml:space="preserve">5.21. Ознакомлен с объемом денежных средств, подлежащих возврату, порядком и условиями возврата денежных средств, установленными Положением, а также в случае </w:t>
      </w:r>
      <w:proofErr w:type="spellStart"/>
      <w:r w:rsidRPr="00BB4731">
        <w:rPr>
          <w:rFonts w:asciiTheme="minorHAnsi" w:hAnsiTheme="minorHAnsi" w:cstheme="minorHAnsi"/>
        </w:rPr>
        <w:t>неподтверждения</w:t>
      </w:r>
      <w:proofErr w:type="spellEnd"/>
      <w:r w:rsidRPr="00BB4731">
        <w:rPr>
          <w:rFonts w:asciiTheme="minorHAnsi" w:hAnsiTheme="minorHAnsi" w:cstheme="minorHAnsi"/>
        </w:rPr>
        <w:t xml:space="preserve"> (отсутствия) достигнутого результата предоставления субсидии, указанного в пункте 47 Положения, в случае нарушения условий предоставления субсидии, выявленных в том числе по фактам проверок, проведенных главным распорядителем и (или) органом муниципального финансового контроля.</w:t>
      </w:r>
    </w:p>
    <w:p w:rsidR="00BB4731" w:rsidRPr="00BB4731" w:rsidRDefault="00BB4731" w:rsidP="00BB4731">
      <w:pPr>
        <w:pStyle w:val="ConsPlusNormal"/>
        <w:spacing w:line="245" w:lineRule="auto"/>
        <w:ind w:firstLine="709"/>
        <w:jc w:val="both"/>
        <w:rPr>
          <w:rFonts w:asciiTheme="minorHAnsi" w:hAnsiTheme="minorHAnsi" w:cstheme="minorHAnsi"/>
        </w:rPr>
      </w:pPr>
      <w:r w:rsidRPr="00BB4731">
        <w:rPr>
          <w:rFonts w:asciiTheme="minorHAnsi" w:hAnsiTheme="minorHAnsi" w:cstheme="minorHAnsi"/>
        </w:rPr>
        <w:t>Размер субсидии прошу установить в соответствии с Положением.</w:t>
      </w:r>
    </w:p>
    <w:p w:rsidR="00BB4731" w:rsidRPr="00BB4731" w:rsidRDefault="00BB4731" w:rsidP="00BB4731">
      <w:pPr>
        <w:pStyle w:val="ConsPlusNormal"/>
        <w:spacing w:line="245" w:lineRule="auto"/>
        <w:ind w:firstLine="709"/>
        <w:jc w:val="both"/>
        <w:rPr>
          <w:rFonts w:asciiTheme="minorHAnsi" w:hAnsiTheme="minorHAnsi" w:cstheme="minorHAnsi"/>
        </w:rPr>
      </w:pPr>
      <w:r w:rsidRPr="00BB4731">
        <w:rPr>
          <w:rFonts w:asciiTheme="minorHAnsi" w:hAnsiTheme="minorHAnsi" w:cstheme="minorHAnsi"/>
        </w:rPr>
        <w:t>Полноту и достоверность представленной информации подтверждаю.</w:t>
      </w:r>
    </w:p>
    <w:p w:rsidR="00BB4731" w:rsidRPr="00BB4731" w:rsidRDefault="00BB4731" w:rsidP="00BB4731">
      <w:pPr>
        <w:pStyle w:val="ConsPlusNormal"/>
        <w:spacing w:line="245" w:lineRule="auto"/>
        <w:ind w:firstLine="709"/>
        <w:jc w:val="both"/>
        <w:rPr>
          <w:rFonts w:asciiTheme="minorHAnsi" w:hAnsiTheme="minorHAnsi" w:cstheme="minorHAnsi"/>
        </w:rPr>
      </w:pPr>
      <w:r w:rsidRPr="00BB4731">
        <w:rPr>
          <w:rFonts w:asciiTheme="minorHAnsi" w:hAnsiTheme="minorHAnsi" w:cstheme="minorHAnsi"/>
        </w:rPr>
        <w:t>Данная заявка означает согласие 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отбором, на доступ к представляемым документам любых заинтересованных лиц, а также согласие на обработку персональных данных (для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BB4731" w:rsidRPr="00BB4731" w:rsidRDefault="00BB4731" w:rsidP="00BB4731">
      <w:pPr>
        <w:pStyle w:val="ConsPlusNormal"/>
        <w:spacing w:line="245" w:lineRule="auto"/>
        <w:ind w:firstLine="709"/>
        <w:jc w:val="both"/>
        <w:rPr>
          <w:rFonts w:asciiTheme="minorHAnsi" w:hAnsiTheme="minorHAnsi" w:cstheme="minorHAnsi"/>
        </w:rPr>
      </w:pPr>
    </w:p>
    <w:p w:rsidR="00BB4731" w:rsidRPr="00BB4731" w:rsidRDefault="00BB4731" w:rsidP="00BB4731">
      <w:pPr>
        <w:pStyle w:val="ConsPlusNormal"/>
        <w:ind w:firstLine="709"/>
        <w:jc w:val="both"/>
        <w:rPr>
          <w:rFonts w:asciiTheme="minorHAnsi" w:hAnsiTheme="minorHAnsi" w:cstheme="minorHAnsi"/>
        </w:rPr>
      </w:pPr>
      <w:r w:rsidRPr="00BB4731">
        <w:rPr>
          <w:rFonts w:asciiTheme="minorHAnsi" w:hAnsiTheme="minorHAnsi" w:cstheme="minorHAnsi"/>
        </w:rPr>
        <w:lastRenderedPageBreak/>
        <w:t>Приложение: согласие на обработку персональных данных на ___ л. в 1 экз.</w:t>
      </w:r>
      <w:r w:rsidRPr="00BB4731">
        <w:rPr>
          <w:rFonts w:asciiTheme="minorHAnsi" w:hAnsiTheme="minorHAnsi" w:cstheme="minorHAnsi"/>
          <w:vertAlign w:val="superscript"/>
        </w:rPr>
        <w:t>1</w:t>
      </w:r>
      <w:r w:rsidRPr="00BB4731">
        <w:rPr>
          <w:rFonts w:asciiTheme="minorHAnsi" w:hAnsiTheme="minorHAnsi" w:cstheme="minorHAnsi"/>
        </w:rPr>
        <w:t xml:space="preserve"> </w:t>
      </w:r>
    </w:p>
    <w:p w:rsidR="00BB4731" w:rsidRDefault="00BB4731" w:rsidP="00BB4731">
      <w:pPr>
        <w:widowControl w:val="0"/>
        <w:autoSpaceDE w:val="0"/>
        <w:autoSpaceDN w:val="0"/>
        <w:adjustRightInd w:val="0"/>
        <w:spacing w:after="0" w:line="240" w:lineRule="auto"/>
        <w:jc w:val="both"/>
        <w:rPr>
          <w:rFonts w:eastAsiaTheme="minorEastAsia" w:cstheme="minorHAnsi"/>
          <w:lang w:eastAsia="ru-RU"/>
        </w:rPr>
      </w:pPr>
    </w:p>
    <w:p w:rsidR="008A25E6" w:rsidRDefault="008A25E6" w:rsidP="00BB4731">
      <w:pPr>
        <w:widowControl w:val="0"/>
        <w:autoSpaceDE w:val="0"/>
        <w:autoSpaceDN w:val="0"/>
        <w:adjustRightInd w:val="0"/>
        <w:spacing w:after="0" w:line="240" w:lineRule="auto"/>
        <w:jc w:val="both"/>
        <w:rPr>
          <w:rFonts w:eastAsiaTheme="minorEastAsia" w:cstheme="minorHAnsi"/>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4110"/>
        <w:gridCol w:w="426"/>
        <w:gridCol w:w="2974"/>
      </w:tblGrid>
      <w:tr w:rsidR="00BB4731" w:rsidRPr="00BB4731" w:rsidTr="00BB4731">
        <w:trPr>
          <w:trHeight w:val="113"/>
        </w:trPr>
        <w:tc>
          <w:tcPr>
            <w:tcW w:w="1843" w:type="dxa"/>
          </w:tcPr>
          <w:p w:rsidR="00BB4731" w:rsidRPr="00BB4731" w:rsidRDefault="00BB4731" w:rsidP="00BB4731">
            <w:pPr>
              <w:widowControl w:val="0"/>
              <w:autoSpaceDE w:val="0"/>
              <w:autoSpaceDN w:val="0"/>
              <w:adjustRightInd w:val="0"/>
              <w:spacing w:line="192" w:lineRule="auto"/>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Заявитель</w:t>
            </w:r>
          </w:p>
        </w:tc>
        <w:tc>
          <w:tcPr>
            <w:tcW w:w="4110" w:type="dxa"/>
            <w:tcBorders>
              <w:bottom w:val="single" w:sz="4" w:space="0" w:color="auto"/>
            </w:tcBorders>
          </w:tcPr>
          <w:p w:rsidR="00BB4731" w:rsidRPr="00BB4731" w:rsidRDefault="00BB4731" w:rsidP="00BB4731">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426" w:type="dxa"/>
          </w:tcPr>
          <w:p w:rsidR="00BB4731" w:rsidRPr="00BB4731" w:rsidRDefault="00BB4731" w:rsidP="00BB4731">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974" w:type="dxa"/>
            <w:tcBorders>
              <w:bottom w:val="single" w:sz="4" w:space="0" w:color="auto"/>
            </w:tcBorders>
          </w:tcPr>
          <w:p w:rsidR="00BB4731" w:rsidRPr="00BB4731" w:rsidRDefault="00BB4731" w:rsidP="00BB4731">
            <w:pPr>
              <w:widowControl w:val="0"/>
              <w:autoSpaceDE w:val="0"/>
              <w:autoSpaceDN w:val="0"/>
              <w:adjustRightInd w:val="0"/>
              <w:spacing w:line="192" w:lineRule="auto"/>
              <w:rPr>
                <w:rFonts w:asciiTheme="minorHAnsi" w:eastAsiaTheme="minorEastAsia" w:hAnsiTheme="minorHAnsi" w:cstheme="minorHAnsi"/>
                <w:sz w:val="22"/>
                <w:lang w:eastAsia="ru-RU"/>
              </w:rPr>
            </w:pPr>
          </w:p>
        </w:tc>
      </w:tr>
      <w:tr w:rsidR="00BB4731" w:rsidRPr="00BB4731" w:rsidTr="00BB4731">
        <w:trPr>
          <w:trHeight w:val="113"/>
        </w:trPr>
        <w:tc>
          <w:tcPr>
            <w:tcW w:w="1843" w:type="dxa"/>
          </w:tcPr>
          <w:p w:rsidR="00BB4731" w:rsidRPr="00BB4731" w:rsidRDefault="00BB4731" w:rsidP="00BB4731">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4110" w:type="dxa"/>
            <w:tcBorders>
              <w:top w:val="single" w:sz="4" w:space="0" w:color="auto"/>
            </w:tcBorders>
          </w:tcPr>
          <w:p w:rsidR="00BB4731" w:rsidRPr="00BB4731" w:rsidRDefault="00BB4731" w:rsidP="00BB4731">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(подпись заявителя или подпись лица,</w:t>
            </w:r>
          </w:p>
          <w:p w:rsidR="00BB4731" w:rsidRPr="00BB4731" w:rsidRDefault="00BB4731" w:rsidP="00BB4731">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 xml:space="preserve">уполномоченного выступать </w:t>
            </w:r>
          </w:p>
          <w:p w:rsidR="00BB4731" w:rsidRPr="00BB4731" w:rsidRDefault="00BB4731" w:rsidP="00BB4731">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от имени заявителя)</w:t>
            </w:r>
          </w:p>
        </w:tc>
        <w:tc>
          <w:tcPr>
            <w:tcW w:w="426" w:type="dxa"/>
          </w:tcPr>
          <w:p w:rsidR="00BB4731" w:rsidRPr="00BB4731" w:rsidRDefault="00BB4731" w:rsidP="00BB4731">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974" w:type="dxa"/>
            <w:tcBorders>
              <w:top w:val="single" w:sz="4" w:space="0" w:color="auto"/>
            </w:tcBorders>
          </w:tcPr>
          <w:p w:rsidR="00BB4731" w:rsidRPr="00BB4731" w:rsidRDefault="00BB4731" w:rsidP="00BB4731">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BB4731">
              <w:rPr>
                <w:rFonts w:asciiTheme="minorHAnsi" w:eastAsiaTheme="minorEastAsia" w:hAnsiTheme="minorHAnsi" w:cstheme="minorHAnsi"/>
                <w:sz w:val="22"/>
                <w:lang w:eastAsia="ru-RU"/>
              </w:rPr>
              <w:t>(И.О. Фамилия)</w:t>
            </w:r>
          </w:p>
        </w:tc>
      </w:tr>
    </w:tbl>
    <w:p w:rsidR="00BB4731" w:rsidRDefault="00BB4731" w:rsidP="00BB4731">
      <w:pPr>
        <w:widowControl w:val="0"/>
        <w:autoSpaceDE w:val="0"/>
        <w:autoSpaceDN w:val="0"/>
        <w:adjustRightInd w:val="0"/>
        <w:spacing w:after="0" w:line="240" w:lineRule="auto"/>
        <w:jc w:val="both"/>
        <w:rPr>
          <w:rFonts w:eastAsiaTheme="minorEastAsia" w:cstheme="minorHAnsi"/>
          <w:lang w:eastAsia="ru-RU"/>
        </w:rPr>
      </w:pPr>
    </w:p>
    <w:p w:rsidR="00BB4731" w:rsidRPr="00CD4D5D" w:rsidRDefault="00BB4731" w:rsidP="00BB4731">
      <w:pPr>
        <w:widowControl w:val="0"/>
        <w:autoSpaceDE w:val="0"/>
        <w:autoSpaceDN w:val="0"/>
        <w:adjustRightInd w:val="0"/>
        <w:spacing w:after="0" w:line="240" w:lineRule="auto"/>
        <w:jc w:val="both"/>
        <w:rPr>
          <w:rFonts w:eastAsiaTheme="minorEastAsia" w:cstheme="minorHAnsi"/>
          <w:lang w:eastAsia="ru-RU"/>
        </w:rPr>
      </w:pPr>
    </w:p>
    <w:p w:rsidR="000205F4" w:rsidRPr="00CD4D5D" w:rsidRDefault="000205F4">
      <w:pPr>
        <w:pStyle w:val="ConsPlusNonformat"/>
        <w:jc w:val="both"/>
        <w:rPr>
          <w:rFonts w:asciiTheme="minorHAnsi" w:hAnsiTheme="minorHAnsi" w:cstheme="minorHAnsi"/>
          <w:sz w:val="22"/>
          <w:szCs w:val="22"/>
        </w:rPr>
      </w:pPr>
    </w:p>
    <w:p w:rsidR="000205F4" w:rsidRPr="00CD4D5D" w:rsidRDefault="000205F4">
      <w:pPr>
        <w:pStyle w:val="ConsPlusNonformat"/>
        <w:jc w:val="both"/>
        <w:rPr>
          <w:rFonts w:asciiTheme="minorHAnsi" w:hAnsiTheme="minorHAnsi" w:cstheme="minorHAnsi"/>
          <w:sz w:val="22"/>
          <w:szCs w:val="22"/>
        </w:rPr>
      </w:pPr>
      <w:r w:rsidRPr="00CD4D5D">
        <w:rPr>
          <w:rFonts w:asciiTheme="minorHAnsi" w:hAnsiTheme="minorHAnsi" w:cstheme="minorHAnsi"/>
          <w:sz w:val="22"/>
          <w:szCs w:val="22"/>
        </w:rPr>
        <w:t xml:space="preserve">Главный бухгалтер (при </w:t>
      </w:r>
      <w:proofErr w:type="gramStart"/>
      <w:r w:rsidRPr="00CD4D5D">
        <w:rPr>
          <w:rFonts w:asciiTheme="minorHAnsi" w:hAnsiTheme="minorHAnsi" w:cstheme="minorHAnsi"/>
          <w:sz w:val="22"/>
          <w:szCs w:val="22"/>
        </w:rPr>
        <w:t>наличии)</w:t>
      </w:r>
      <w:r w:rsidR="00CD4D5D">
        <w:rPr>
          <w:rFonts w:asciiTheme="minorHAnsi" w:hAnsiTheme="minorHAnsi" w:cstheme="minorHAnsi"/>
          <w:sz w:val="22"/>
          <w:szCs w:val="22"/>
        </w:rPr>
        <w:t xml:space="preserve">  </w:t>
      </w:r>
      <w:r w:rsidRPr="00CD4D5D">
        <w:rPr>
          <w:rFonts w:asciiTheme="minorHAnsi" w:hAnsiTheme="minorHAnsi" w:cstheme="minorHAnsi"/>
          <w:sz w:val="22"/>
          <w:szCs w:val="22"/>
        </w:rPr>
        <w:t>_</w:t>
      </w:r>
      <w:proofErr w:type="gramEnd"/>
      <w:r w:rsidRPr="00CD4D5D">
        <w:rPr>
          <w:rFonts w:asciiTheme="minorHAnsi" w:hAnsiTheme="minorHAnsi" w:cstheme="minorHAnsi"/>
          <w:sz w:val="22"/>
          <w:szCs w:val="22"/>
        </w:rPr>
        <w:t>______________</w:t>
      </w:r>
      <w:r w:rsidR="00CD4D5D">
        <w:rPr>
          <w:rFonts w:asciiTheme="minorHAnsi" w:hAnsiTheme="minorHAnsi" w:cstheme="minorHAnsi"/>
          <w:sz w:val="22"/>
          <w:szCs w:val="22"/>
        </w:rPr>
        <w:tab/>
      </w:r>
      <w:r w:rsidR="00CD4D5D">
        <w:rPr>
          <w:rFonts w:asciiTheme="minorHAnsi" w:hAnsiTheme="minorHAnsi" w:cstheme="minorHAnsi"/>
          <w:sz w:val="22"/>
          <w:szCs w:val="22"/>
        </w:rPr>
        <w:tab/>
      </w:r>
      <w:r w:rsidRPr="00CD4D5D">
        <w:rPr>
          <w:rFonts w:asciiTheme="minorHAnsi" w:hAnsiTheme="minorHAnsi" w:cstheme="minorHAnsi"/>
          <w:sz w:val="22"/>
          <w:szCs w:val="22"/>
        </w:rPr>
        <w:t>___________________________</w:t>
      </w:r>
    </w:p>
    <w:p w:rsidR="000205F4" w:rsidRPr="00CD4D5D" w:rsidRDefault="000205F4" w:rsidP="00CD4D5D">
      <w:pPr>
        <w:pStyle w:val="ConsPlusNonformat"/>
        <w:ind w:left="3540"/>
        <w:jc w:val="both"/>
        <w:rPr>
          <w:rFonts w:asciiTheme="minorHAnsi" w:hAnsiTheme="minorHAnsi" w:cstheme="minorHAnsi"/>
          <w:sz w:val="22"/>
          <w:szCs w:val="22"/>
        </w:rPr>
      </w:pPr>
      <w:r w:rsidRPr="00CD4D5D">
        <w:rPr>
          <w:rFonts w:asciiTheme="minorHAnsi" w:hAnsiTheme="minorHAnsi" w:cstheme="minorHAnsi"/>
          <w:sz w:val="22"/>
          <w:szCs w:val="22"/>
        </w:rPr>
        <w:t>(подпись)</w:t>
      </w:r>
      <w:r w:rsidR="00CD4D5D">
        <w:rPr>
          <w:rFonts w:asciiTheme="minorHAnsi" w:hAnsiTheme="minorHAnsi" w:cstheme="minorHAnsi"/>
          <w:sz w:val="22"/>
          <w:szCs w:val="22"/>
        </w:rPr>
        <w:tab/>
      </w:r>
      <w:r w:rsidR="00CD4D5D">
        <w:rPr>
          <w:rFonts w:asciiTheme="minorHAnsi" w:hAnsiTheme="minorHAnsi" w:cstheme="minorHAnsi"/>
          <w:sz w:val="22"/>
          <w:szCs w:val="22"/>
        </w:rPr>
        <w:tab/>
      </w:r>
      <w:r w:rsidR="00CD4D5D">
        <w:rPr>
          <w:rFonts w:asciiTheme="minorHAnsi" w:hAnsiTheme="minorHAnsi" w:cstheme="minorHAnsi"/>
          <w:sz w:val="22"/>
          <w:szCs w:val="22"/>
        </w:rPr>
        <w:tab/>
      </w:r>
      <w:r w:rsidRPr="00CD4D5D">
        <w:rPr>
          <w:rFonts w:asciiTheme="minorHAnsi" w:hAnsiTheme="minorHAnsi" w:cstheme="minorHAnsi"/>
          <w:sz w:val="22"/>
          <w:szCs w:val="22"/>
        </w:rPr>
        <w:t>(И.О. Фамилия)</w:t>
      </w:r>
    </w:p>
    <w:p w:rsidR="000205F4" w:rsidRPr="00CD4D5D" w:rsidRDefault="000205F4">
      <w:pPr>
        <w:pStyle w:val="ConsPlusNonformat"/>
        <w:jc w:val="both"/>
        <w:rPr>
          <w:rFonts w:asciiTheme="minorHAnsi" w:hAnsiTheme="minorHAnsi" w:cstheme="minorHAnsi"/>
          <w:sz w:val="22"/>
          <w:szCs w:val="22"/>
        </w:rPr>
      </w:pPr>
    </w:p>
    <w:p w:rsidR="000205F4" w:rsidRPr="00CD4D5D" w:rsidRDefault="000205F4">
      <w:pPr>
        <w:pStyle w:val="ConsPlusNonformat"/>
        <w:jc w:val="both"/>
        <w:rPr>
          <w:rFonts w:asciiTheme="minorHAnsi" w:hAnsiTheme="minorHAnsi" w:cstheme="minorHAnsi"/>
          <w:sz w:val="22"/>
          <w:szCs w:val="22"/>
        </w:rPr>
      </w:pPr>
    </w:p>
    <w:p w:rsidR="000205F4" w:rsidRPr="00CD4D5D" w:rsidRDefault="000205F4">
      <w:pPr>
        <w:pStyle w:val="ConsPlusNonformat"/>
        <w:jc w:val="both"/>
        <w:rPr>
          <w:rFonts w:asciiTheme="minorHAnsi" w:hAnsiTheme="minorHAnsi" w:cstheme="minorHAnsi"/>
          <w:sz w:val="22"/>
          <w:szCs w:val="22"/>
        </w:rPr>
      </w:pPr>
      <w:r w:rsidRPr="00CD4D5D">
        <w:rPr>
          <w:rFonts w:asciiTheme="minorHAnsi" w:hAnsiTheme="minorHAnsi" w:cstheme="minorHAnsi"/>
          <w:sz w:val="22"/>
          <w:szCs w:val="22"/>
        </w:rPr>
        <w:t>М.П.</w:t>
      </w:r>
    </w:p>
    <w:p w:rsidR="000205F4" w:rsidRPr="00CD4D5D" w:rsidRDefault="000205F4">
      <w:pPr>
        <w:pStyle w:val="ConsPlusNonformat"/>
        <w:jc w:val="both"/>
        <w:rPr>
          <w:rFonts w:asciiTheme="minorHAnsi" w:hAnsiTheme="minorHAnsi" w:cstheme="minorHAnsi"/>
          <w:sz w:val="22"/>
          <w:szCs w:val="22"/>
        </w:rPr>
      </w:pPr>
      <w:r w:rsidRPr="00CD4D5D">
        <w:rPr>
          <w:rFonts w:asciiTheme="minorHAnsi" w:hAnsiTheme="minorHAnsi" w:cstheme="minorHAnsi"/>
          <w:sz w:val="22"/>
          <w:szCs w:val="22"/>
        </w:rPr>
        <w:t>(при наличии)</w:t>
      </w:r>
    </w:p>
    <w:p w:rsidR="000205F4" w:rsidRPr="00CD4D5D" w:rsidRDefault="000205F4">
      <w:pPr>
        <w:pStyle w:val="ConsPlusNonformat"/>
        <w:jc w:val="both"/>
        <w:rPr>
          <w:rFonts w:asciiTheme="minorHAnsi" w:hAnsiTheme="minorHAnsi" w:cstheme="minorHAnsi"/>
          <w:sz w:val="22"/>
          <w:szCs w:val="22"/>
        </w:rPr>
      </w:pPr>
    </w:p>
    <w:p w:rsidR="000205F4" w:rsidRPr="00CD4D5D" w:rsidRDefault="000205F4">
      <w:pPr>
        <w:pStyle w:val="ConsPlusNonformat"/>
        <w:jc w:val="both"/>
        <w:rPr>
          <w:rFonts w:asciiTheme="minorHAnsi" w:hAnsiTheme="minorHAnsi" w:cstheme="minorHAnsi"/>
          <w:sz w:val="22"/>
          <w:szCs w:val="22"/>
        </w:rPr>
      </w:pPr>
    </w:p>
    <w:p w:rsidR="000205F4" w:rsidRDefault="000205F4">
      <w:pPr>
        <w:pStyle w:val="ConsPlusNonformat"/>
        <w:jc w:val="both"/>
        <w:rPr>
          <w:rFonts w:asciiTheme="minorHAnsi" w:hAnsiTheme="minorHAnsi" w:cstheme="minorHAnsi"/>
          <w:sz w:val="22"/>
          <w:szCs w:val="22"/>
        </w:rPr>
      </w:pPr>
      <w:r w:rsidRPr="00CD4D5D">
        <w:rPr>
          <w:rFonts w:asciiTheme="minorHAnsi" w:hAnsiTheme="minorHAnsi" w:cstheme="minorHAnsi"/>
          <w:sz w:val="22"/>
          <w:szCs w:val="22"/>
        </w:rPr>
        <w:t>Дата</w:t>
      </w:r>
    </w:p>
    <w:p w:rsidR="00CD4D5D" w:rsidRDefault="00CD4D5D">
      <w:pPr>
        <w:pStyle w:val="ConsPlusNonformat"/>
        <w:jc w:val="both"/>
        <w:rPr>
          <w:rFonts w:asciiTheme="minorHAnsi" w:hAnsiTheme="minorHAnsi" w:cstheme="minorHAnsi"/>
          <w:sz w:val="22"/>
          <w:szCs w:val="22"/>
        </w:rPr>
      </w:pPr>
    </w:p>
    <w:p w:rsidR="00CD4D5D" w:rsidRDefault="00CD4D5D">
      <w:pPr>
        <w:pStyle w:val="ConsPlusNonformat"/>
        <w:jc w:val="both"/>
        <w:rPr>
          <w:rFonts w:asciiTheme="minorHAnsi" w:hAnsiTheme="minorHAnsi" w:cstheme="minorHAnsi"/>
          <w:sz w:val="22"/>
          <w:szCs w:val="22"/>
        </w:rPr>
      </w:pPr>
    </w:p>
    <w:p w:rsidR="00CD4D5D" w:rsidRDefault="00CD4D5D">
      <w:pPr>
        <w:pStyle w:val="ConsPlusNonformat"/>
        <w:jc w:val="both"/>
        <w:rPr>
          <w:rFonts w:asciiTheme="minorHAnsi" w:hAnsiTheme="minorHAnsi" w:cstheme="minorHAnsi"/>
          <w:sz w:val="22"/>
          <w:szCs w:val="22"/>
        </w:rPr>
      </w:pPr>
    </w:p>
    <w:p w:rsidR="00CD4D5D" w:rsidRDefault="00CD4D5D">
      <w:pPr>
        <w:pStyle w:val="ConsPlusNonformat"/>
        <w:jc w:val="both"/>
        <w:rPr>
          <w:rFonts w:asciiTheme="minorHAnsi" w:hAnsiTheme="minorHAnsi" w:cstheme="minorHAnsi"/>
          <w:sz w:val="22"/>
          <w:szCs w:val="22"/>
        </w:rPr>
      </w:pPr>
    </w:p>
    <w:p w:rsidR="00CD4D5D" w:rsidRDefault="00CD4D5D">
      <w:pPr>
        <w:pStyle w:val="ConsPlusNonformat"/>
        <w:jc w:val="both"/>
        <w:rPr>
          <w:rFonts w:asciiTheme="minorHAnsi" w:hAnsiTheme="minorHAnsi" w:cstheme="minorHAnsi"/>
          <w:sz w:val="22"/>
          <w:szCs w:val="22"/>
        </w:rPr>
      </w:pPr>
    </w:p>
    <w:p w:rsidR="00CD4D5D" w:rsidRDefault="00CD4D5D">
      <w:pPr>
        <w:pStyle w:val="ConsPlusNonformat"/>
        <w:jc w:val="both"/>
        <w:rPr>
          <w:rFonts w:asciiTheme="minorHAnsi" w:hAnsiTheme="minorHAnsi" w:cstheme="minorHAnsi"/>
          <w:sz w:val="22"/>
          <w:szCs w:val="22"/>
        </w:rPr>
      </w:pPr>
    </w:p>
    <w:p w:rsidR="00CD4D5D" w:rsidRDefault="00CD4D5D">
      <w:pPr>
        <w:pStyle w:val="ConsPlusNonformat"/>
        <w:jc w:val="both"/>
        <w:rPr>
          <w:rFonts w:asciiTheme="minorHAnsi" w:hAnsiTheme="minorHAnsi" w:cstheme="minorHAnsi"/>
          <w:sz w:val="22"/>
          <w:szCs w:val="22"/>
        </w:rPr>
      </w:pPr>
    </w:p>
    <w:p w:rsidR="00CD4D5D" w:rsidRDefault="00CD4D5D">
      <w:pPr>
        <w:pStyle w:val="ConsPlusNonformat"/>
        <w:jc w:val="both"/>
        <w:rPr>
          <w:rFonts w:asciiTheme="minorHAnsi" w:hAnsiTheme="minorHAnsi" w:cstheme="minorHAnsi"/>
          <w:sz w:val="22"/>
          <w:szCs w:val="22"/>
        </w:rPr>
      </w:pPr>
    </w:p>
    <w:p w:rsidR="00CD4D5D" w:rsidRDefault="00CD4D5D">
      <w:pPr>
        <w:pStyle w:val="ConsPlusNonformat"/>
        <w:jc w:val="both"/>
        <w:rPr>
          <w:rFonts w:asciiTheme="minorHAnsi" w:hAnsiTheme="minorHAnsi" w:cstheme="minorHAnsi"/>
          <w:sz w:val="22"/>
          <w:szCs w:val="22"/>
        </w:rPr>
      </w:pPr>
    </w:p>
    <w:p w:rsidR="00CD4D5D" w:rsidRDefault="00CD4D5D">
      <w:pPr>
        <w:pStyle w:val="ConsPlusNonformat"/>
        <w:jc w:val="both"/>
        <w:rPr>
          <w:rFonts w:asciiTheme="minorHAnsi" w:hAnsiTheme="minorHAnsi" w:cstheme="minorHAnsi"/>
          <w:sz w:val="22"/>
          <w:szCs w:val="22"/>
        </w:rPr>
      </w:pPr>
    </w:p>
    <w:p w:rsidR="00CD4D5D" w:rsidRPr="00CD4D5D" w:rsidRDefault="00CD4D5D">
      <w:pPr>
        <w:pStyle w:val="ConsPlusNonformat"/>
        <w:jc w:val="both"/>
        <w:rPr>
          <w:rFonts w:asciiTheme="minorHAnsi" w:hAnsiTheme="minorHAnsi" w:cstheme="minorHAnsi"/>
          <w:sz w:val="22"/>
          <w:szCs w:val="22"/>
        </w:rPr>
      </w:pPr>
    </w:p>
    <w:p w:rsidR="000205F4" w:rsidRPr="00CD4D5D" w:rsidRDefault="000205F4">
      <w:pPr>
        <w:pStyle w:val="ConsPlusNormal"/>
        <w:ind w:firstLine="540"/>
        <w:jc w:val="both"/>
        <w:rPr>
          <w:rFonts w:asciiTheme="minorHAnsi" w:hAnsiTheme="minorHAnsi" w:cstheme="minorHAnsi"/>
        </w:rPr>
      </w:pPr>
      <w:r w:rsidRPr="00CD4D5D">
        <w:rPr>
          <w:rFonts w:asciiTheme="minorHAnsi" w:hAnsiTheme="minorHAnsi" w:cstheme="minorHAnsi"/>
        </w:rPr>
        <w:t>--------------------------------</w:t>
      </w:r>
    </w:p>
    <w:p w:rsidR="000205F4" w:rsidRPr="00CD4D5D" w:rsidRDefault="000205F4">
      <w:pPr>
        <w:pStyle w:val="ConsPlusNormal"/>
        <w:spacing w:before="220"/>
        <w:ind w:firstLine="540"/>
        <w:jc w:val="both"/>
        <w:rPr>
          <w:rFonts w:asciiTheme="minorHAnsi" w:hAnsiTheme="minorHAnsi" w:cstheme="minorHAnsi"/>
        </w:rPr>
      </w:pPr>
      <w:bookmarkStart w:id="59" w:name="Par987"/>
      <w:bookmarkEnd w:id="59"/>
      <w:r w:rsidRPr="00CD4D5D">
        <w:rPr>
          <w:rFonts w:asciiTheme="minorHAnsi" w:hAnsiTheme="minorHAnsi" w:cstheme="minorHAnsi"/>
        </w:rPr>
        <w:t>&lt;1&gt; Для индивидуальных предпринимателей, а также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205F4" w:rsidRPr="00CD4D5D" w:rsidRDefault="000205F4">
      <w:pPr>
        <w:pStyle w:val="ConsPlusNormal"/>
        <w:jc w:val="both"/>
        <w:rPr>
          <w:rFonts w:asciiTheme="minorHAnsi" w:hAnsiTheme="minorHAnsi" w:cstheme="minorHAnsi"/>
        </w:rPr>
      </w:pPr>
    </w:p>
    <w:p w:rsidR="000205F4" w:rsidRDefault="000205F4">
      <w:pPr>
        <w:rPr>
          <w:rFonts w:ascii="Calibri" w:eastAsiaTheme="minorEastAsia" w:hAnsi="Calibri" w:cs="Calibri"/>
          <w:lang w:eastAsia="ru-RU"/>
        </w:rPr>
      </w:pPr>
      <w:r>
        <w:br w:type="page"/>
      </w:r>
    </w:p>
    <w:p w:rsidR="000205F4" w:rsidRDefault="000205F4">
      <w:pPr>
        <w:pStyle w:val="ConsPlusNormal"/>
        <w:jc w:val="right"/>
        <w:outlineLvl w:val="2"/>
      </w:pPr>
      <w:r>
        <w:lastRenderedPageBreak/>
        <w:t>Приложение</w:t>
      </w:r>
    </w:p>
    <w:p w:rsidR="000205F4" w:rsidRDefault="000205F4">
      <w:pPr>
        <w:pStyle w:val="ConsPlusNormal"/>
        <w:jc w:val="right"/>
      </w:pPr>
      <w:r>
        <w:t>к заявке</w:t>
      </w:r>
      <w:r w:rsidR="000C7A08">
        <w:t xml:space="preserve"> </w:t>
      </w:r>
      <w:r>
        <w:t>на предоставление субсидии</w:t>
      </w:r>
    </w:p>
    <w:p w:rsidR="000205F4" w:rsidRDefault="000205F4">
      <w:pPr>
        <w:pStyle w:val="ConsPlusNormal"/>
        <w:jc w:val="both"/>
        <w:rPr>
          <w:rFonts w:asciiTheme="minorHAnsi" w:hAnsiTheme="minorHAnsi" w:cstheme="minorHAnsi"/>
        </w:rPr>
      </w:pPr>
    </w:p>
    <w:p w:rsidR="000C7A08" w:rsidRPr="000C7A08" w:rsidRDefault="000C7A08">
      <w:pPr>
        <w:pStyle w:val="ConsPlusNormal"/>
        <w:jc w:val="both"/>
        <w:rPr>
          <w:rFonts w:asciiTheme="minorHAnsi" w:hAnsiTheme="minorHAnsi" w:cstheme="minorHAnsi"/>
        </w:rPr>
      </w:pPr>
    </w:p>
    <w:p w:rsidR="000C7A08" w:rsidRPr="000C7A08" w:rsidRDefault="000C7A08" w:rsidP="000C7A08">
      <w:pPr>
        <w:widowControl w:val="0"/>
        <w:autoSpaceDE w:val="0"/>
        <w:autoSpaceDN w:val="0"/>
        <w:adjustRightInd w:val="0"/>
        <w:spacing w:after="0" w:line="192" w:lineRule="auto"/>
        <w:jc w:val="center"/>
        <w:rPr>
          <w:rFonts w:cstheme="minorHAnsi"/>
        </w:rPr>
      </w:pPr>
      <w:r w:rsidRPr="000C7A08">
        <w:rPr>
          <w:rFonts w:cstheme="minorHAnsi"/>
        </w:rPr>
        <w:t xml:space="preserve">СОГЛАСИЕ </w:t>
      </w:r>
    </w:p>
    <w:p w:rsidR="000C7A08" w:rsidRPr="000C7A08" w:rsidRDefault="000C7A08" w:rsidP="000C7A08">
      <w:pPr>
        <w:widowControl w:val="0"/>
        <w:autoSpaceDE w:val="0"/>
        <w:autoSpaceDN w:val="0"/>
        <w:adjustRightInd w:val="0"/>
        <w:spacing w:after="0" w:line="192" w:lineRule="auto"/>
        <w:jc w:val="center"/>
        <w:rPr>
          <w:rFonts w:cstheme="minorHAnsi"/>
        </w:rPr>
      </w:pPr>
      <w:r w:rsidRPr="000C7A08">
        <w:rPr>
          <w:rFonts w:cstheme="minorHAnsi"/>
        </w:rPr>
        <w:t>на обработку персональных данных</w:t>
      </w:r>
    </w:p>
    <w:p w:rsidR="000C7A08" w:rsidRPr="000C7A08" w:rsidRDefault="000C7A08" w:rsidP="000C7A08">
      <w:pPr>
        <w:widowControl w:val="0"/>
        <w:autoSpaceDE w:val="0"/>
        <w:autoSpaceDN w:val="0"/>
        <w:adjustRightInd w:val="0"/>
        <w:spacing w:after="0" w:line="240" w:lineRule="auto"/>
        <w:jc w:val="both"/>
        <w:rPr>
          <w:rFonts w:cstheme="minorHAnsi"/>
        </w:rPr>
      </w:pPr>
    </w:p>
    <w:p w:rsidR="000C7A08" w:rsidRPr="000C7A08" w:rsidRDefault="000C7A08" w:rsidP="000C7A08">
      <w:pPr>
        <w:autoSpaceDE w:val="0"/>
        <w:autoSpaceDN w:val="0"/>
        <w:adjustRightInd w:val="0"/>
        <w:spacing w:after="0" w:line="240" w:lineRule="auto"/>
        <w:ind w:firstLine="709"/>
        <w:jc w:val="center"/>
        <w:rPr>
          <w:rFonts w:cstheme="minorHAnsi"/>
        </w:rPr>
      </w:pPr>
      <w:r w:rsidRPr="000C7A08">
        <w:rPr>
          <w:rFonts w:cstheme="minorHAnsi"/>
        </w:rPr>
        <w:t>Я, ______________________________________________________, (фамилия, имя, отчество (при наличии) субъекта персональных данных)</w:t>
      </w:r>
    </w:p>
    <w:p w:rsidR="000C7A08" w:rsidRPr="000C7A08" w:rsidRDefault="000C7A08" w:rsidP="000C7A08">
      <w:pPr>
        <w:autoSpaceDE w:val="0"/>
        <w:autoSpaceDN w:val="0"/>
        <w:adjustRightInd w:val="0"/>
        <w:spacing w:after="0" w:line="240" w:lineRule="auto"/>
        <w:jc w:val="both"/>
        <w:rPr>
          <w:rFonts w:cstheme="minorHAnsi"/>
        </w:rPr>
      </w:pPr>
      <w:r w:rsidRPr="000C7A08">
        <w:rPr>
          <w:rFonts w:cstheme="minorHAnsi"/>
        </w:rPr>
        <w:t>являясь участником отбора на получение финансовой поддержки в виде субсидии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предоставляемой за счет средств бюджета города Красноярска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частью 4 статьи 9 Федерального закона от 27.07.2006 № 152-ФЗ «О персональных данных», зарегистрированный (-</w:t>
      </w:r>
      <w:proofErr w:type="spellStart"/>
      <w:r w:rsidRPr="000C7A08">
        <w:rPr>
          <w:rFonts w:cstheme="minorHAnsi"/>
        </w:rPr>
        <w:t>ая</w:t>
      </w:r>
      <w:proofErr w:type="spellEnd"/>
      <w:r w:rsidRPr="000C7A08">
        <w:rPr>
          <w:rFonts w:cstheme="minorHAnsi"/>
        </w:rPr>
        <w:t>) по адресу: ______________________</w:t>
      </w:r>
    </w:p>
    <w:p w:rsidR="000C7A08" w:rsidRPr="000C7A08" w:rsidRDefault="000C7A08" w:rsidP="000C7A08">
      <w:pPr>
        <w:autoSpaceDE w:val="0"/>
        <w:autoSpaceDN w:val="0"/>
        <w:adjustRightInd w:val="0"/>
        <w:spacing w:after="0" w:line="240" w:lineRule="auto"/>
        <w:ind w:right="-113"/>
        <w:jc w:val="both"/>
        <w:rPr>
          <w:rFonts w:cstheme="minorHAnsi"/>
        </w:rPr>
      </w:pPr>
      <w:r w:rsidRPr="000C7A08">
        <w:rPr>
          <w:rFonts w:cstheme="minorHAnsi"/>
        </w:rPr>
        <w:t>___________________________________________________________</w:t>
      </w:r>
      <w:r>
        <w:rPr>
          <w:rFonts w:cstheme="minorHAnsi"/>
        </w:rPr>
        <w:t>_________________________</w:t>
      </w:r>
      <w:r w:rsidRPr="000C7A08">
        <w:rPr>
          <w:rFonts w:cstheme="minorHAnsi"/>
        </w:rPr>
        <w:t>___,</w:t>
      </w:r>
    </w:p>
    <w:p w:rsidR="000C7A08" w:rsidRPr="000C7A08" w:rsidRDefault="000C7A08" w:rsidP="000C7A08">
      <w:pPr>
        <w:autoSpaceDE w:val="0"/>
        <w:autoSpaceDN w:val="0"/>
        <w:adjustRightInd w:val="0"/>
        <w:spacing w:after="0" w:line="240" w:lineRule="auto"/>
        <w:jc w:val="both"/>
        <w:rPr>
          <w:rFonts w:cstheme="minorHAnsi"/>
        </w:rPr>
      </w:pPr>
      <w:r w:rsidRPr="000C7A08">
        <w:rPr>
          <w:rFonts w:cstheme="minorHAnsi"/>
        </w:rPr>
        <w:t>документ, удостоверяющий личность: ________________________</w:t>
      </w:r>
      <w:r>
        <w:rPr>
          <w:rFonts w:cstheme="minorHAnsi"/>
        </w:rPr>
        <w:t>__________________________</w:t>
      </w:r>
      <w:r w:rsidRPr="000C7A08">
        <w:rPr>
          <w:rFonts w:cstheme="minorHAnsi"/>
        </w:rPr>
        <w:t>____</w:t>
      </w:r>
    </w:p>
    <w:p w:rsidR="000C7A08" w:rsidRPr="000C7A08" w:rsidRDefault="000C7A08" w:rsidP="000C7A08">
      <w:pPr>
        <w:autoSpaceDE w:val="0"/>
        <w:autoSpaceDN w:val="0"/>
        <w:adjustRightInd w:val="0"/>
        <w:spacing w:after="0" w:line="240" w:lineRule="auto"/>
        <w:jc w:val="both"/>
        <w:rPr>
          <w:rFonts w:cstheme="minorHAnsi"/>
        </w:rPr>
      </w:pPr>
      <w:r w:rsidRPr="000C7A08">
        <w:rPr>
          <w:rFonts w:cstheme="minorHAnsi"/>
        </w:rPr>
        <w:t>___________________________________________________________</w:t>
      </w:r>
      <w:r>
        <w:rPr>
          <w:rFonts w:cstheme="minorHAnsi"/>
        </w:rPr>
        <w:t>_________________________</w:t>
      </w:r>
      <w:r w:rsidRPr="000C7A08">
        <w:rPr>
          <w:rFonts w:cstheme="minorHAnsi"/>
        </w:rPr>
        <w:t>___</w:t>
      </w:r>
    </w:p>
    <w:p w:rsidR="000C7A08" w:rsidRPr="000C7A08" w:rsidRDefault="000C7A08" w:rsidP="000C7A08">
      <w:pPr>
        <w:autoSpaceDE w:val="0"/>
        <w:autoSpaceDN w:val="0"/>
        <w:adjustRightInd w:val="0"/>
        <w:spacing w:after="0" w:line="240" w:lineRule="auto"/>
        <w:ind w:right="-113"/>
        <w:jc w:val="both"/>
        <w:rPr>
          <w:rFonts w:cstheme="minorHAnsi"/>
        </w:rPr>
      </w:pPr>
      <w:r w:rsidRPr="000C7A08">
        <w:rPr>
          <w:rFonts w:cstheme="minorHAnsi"/>
        </w:rPr>
        <w:t>__________________________________________________________</w:t>
      </w:r>
      <w:r>
        <w:rPr>
          <w:rFonts w:cstheme="minorHAnsi"/>
        </w:rPr>
        <w:t>_________________________</w:t>
      </w:r>
      <w:r w:rsidRPr="000C7A08">
        <w:rPr>
          <w:rFonts w:cstheme="minorHAnsi"/>
        </w:rPr>
        <w:t>____,</w:t>
      </w:r>
    </w:p>
    <w:p w:rsidR="000C7A08" w:rsidRPr="000C7A08" w:rsidRDefault="000C7A08" w:rsidP="000C7A08">
      <w:pPr>
        <w:autoSpaceDE w:val="0"/>
        <w:autoSpaceDN w:val="0"/>
        <w:adjustRightInd w:val="0"/>
        <w:spacing w:after="0" w:line="240" w:lineRule="auto"/>
        <w:jc w:val="center"/>
        <w:rPr>
          <w:rFonts w:cstheme="minorHAnsi"/>
        </w:rPr>
      </w:pPr>
      <w:r w:rsidRPr="000C7A08">
        <w:rPr>
          <w:rFonts w:cstheme="minorHAnsi"/>
        </w:rPr>
        <w:t xml:space="preserve">(наименование документа, серия, номер, сведения о дате выдачи документа и выдавшем его органе; доверенность от «___» _____ 20___г. № ___ или реквизиты иного документа, </w:t>
      </w:r>
    </w:p>
    <w:p w:rsidR="000C7A08" w:rsidRPr="000C7A08" w:rsidRDefault="000C7A08" w:rsidP="000C7A08">
      <w:pPr>
        <w:autoSpaceDE w:val="0"/>
        <w:autoSpaceDN w:val="0"/>
        <w:adjustRightInd w:val="0"/>
        <w:spacing w:after="0" w:line="240" w:lineRule="auto"/>
        <w:jc w:val="center"/>
        <w:rPr>
          <w:rFonts w:cstheme="minorHAnsi"/>
        </w:rPr>
      </w:pPr>
      <w:r w:rsidRPr="000C7A08">
        <w:rPr>
          <w:rFonts w:cstheme="minorHAnsi"/>
        </w:rPr>
        <w:t>подтверждающего полномочия представителя)</w:t>
      </w:r>
    </w:p>
    <w:p w:rsidR="000C7A08" w:rsidRPr="000C7A08" w:rsidRDefault="000C7A08" w:rsidP="000C7A08">
      <w:pPr>
        <w:autoSpaceDE w:val="0"/>
        <w:autoSpaceDN w:val="0"/>
        <w:adjustRightInd w:val="0"/>
        <w:spacing w:after="0" w:line="240" w:lineRule="auto"/>
        <w:jc w:val="center"/>
        <w:rPr>
          <w:rFonts w:cstheme="minorHAnsi"/>
        </w:rPr>
      </w:pPr>
    </w:p>
    <w:p w:rsidR="000C7A08" w:rsidRPr="000C7A08" w:rsidRDefault="000C7A08" w:rsidP="000C7A08">
      <w:pPr>
        <w:autoSpaceDE w:val="0"/>
        <w:autoSpaceDN w:val="0"/>
        <w:adjustRightInd w:val="0"/>
        <w:spacing w:after="0" w:line="240" w:lineRule="auto"/>
        <w:jc w:val="both"/>
        <w:rPr>
          <w:rFonts w:cstheme="minorHAnsi"/>
        </w:rPr>
      </w:pPr>
      <w:r w:rsidRPr="000C7A08">
        <w:rPr>
          <w:rFonts w:cstheme="minorHAnsi"/>
        </w:rPr>
        <w:t>руководствуясь пунктом 1 статьи 8, статьей 9 Федерального закона от 27.07.2006 № 152-ФЗ «О персональных данных», свободно, своей волей и в своем интересе даю согласие администрации города Красноярска, зарегистрированной по адресу: 660049, г. Красноярск, ул. Карла Маркса, 93 (ИНН 2451000840, ОГРН 1022402655758) (далее – Оператор), на обработку, в том числе с использованием средств автоматизации, следующих моих персональных данных:</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основной государственный регистрационный номер записи о государственной регистрации индивидуального предпринимателя (ОГРНИП);</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идентификационный номер налогоплательщика (ИНН);</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сведения о предоставленной поддержке (если имеется);</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информация о нарушении порядка и условий предоставления поддержки (если имеется), в том числе о нецелевом использовании средств поддержки;</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сведения о должности;</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номер расчетного (текущего) или корреспондентского счета;</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иные персональные данные, специально предоставленные мной для заключения и исполнения договора о предоставлении субсидии.</w:t>
      </w:r>
    </w:p>
    <w:p w:rsidR="000C7A08" w:rsidRPr="000C7A08" w:rsidRDefault="000C7A08" w:rsidP="000C7A08">
      <w:pPr>
        <w:widowControl w:val="0"/>
        <w:autoSpaceDE w:val="0"/>
        <w:autoSpaceDN w:val="0"/>
        <w:adjustRightInd w:val="0"/>
        <w:spacing w:after="0" w:line="240" w:lineRule="auto"/>
        <w:ind w:firstLine="709"/>
        <w:jc w:val="both"/>
        <w:rPr>
          <w:rFonts w:cstheme="minorHAnsi"/>
        </w:rPr>
      </w:pPr>
      <w:r w:rsidRPr="000C7A08">
        <w:rPr>
          <w:rFonts w:cstheme="minorHAnsi"/>
        </w:rPr>
        <w:t>Целями обработки моих персональных данных являются:</w:t>
      </w:r>
    </w:p>
    <w:p w:rsidR="000C7A08" w:rsidRPr="000C7A08" w:rsidRDefault="000C7A08" w:rsidP="000C7A08">
      <w:pPr>
        <w:widowControl w:val="0"/>
        <w:autoSpaceDE w:val="0"/>
        <w:autoSpaceDN w:val="0"/>
        <w:adjustRightInd w:val="0"/>
        <w:spacing w:after="0" w:line="240" w:lineRule="auto"/>
        <w:ind w:firstLine="709"/>
        <w:jc w:val="both"/>
        <w:rPr>
          <w:rFonts w:cstheme="minorHAnsi"/>
        </w:rPr>
      </w:pPr>
      <w:r w:rsidRPr="000C7A08">
        <w:rPr>
          <w:rFonts w:cstheme="minorHAnsi"/>
        </w:rPr>
        <w:t>организация и проведение отбора получателей субсидии –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на возмещение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w:t>
      </w:r>
    </w:p>
    <w:p w:rsidR="000C7A08" w:rsidRPr="000C7A08" w:rsidRDefault="000C7A08" w:rsidP="000C7A08">
      <w:pPr>
        <w:widowControl w:val="0"/>
        <w:autoSpaceDE w:val="0"/>
        <w:autoSpaceDN w:val="0"/>
        <w:adjustRightInd w:val="0"/>
        <w:spacing w:after="0" w:line="240" w:lineRule="auto"/>
        <w:ind w:firstLine="709"/>
        <w:jc w:val="both"/>
        <w:rPr>
          <w:rFonts w:cstheme="minorHAnsi"/>
        </w:rPr>
      </w:pPr>
      <w:r w:rsidRPr="000C7A08">
        <w:rPr>
          <w:rFonts w:cstheme="minorHAnsi"/>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w:t>
      </w:r>
      <w:r>
        <w:rPr>
          <w:rFonts w:cstheme="minorHAnsi"/>
        </w:rPr>
        <w:t>в соответствии со стать</w:t>
      </w:r>
      <w:r w:rsidRPr="000C7A08">
        <w:rPr>
          <w:rFonts w:cstheme="minorHAnsi"/>
        </w:rPr>
        <w:t>ей 10.1 Федерального закона от 27.07.2006 № 152-ФЗ «О персональных данных» передача по открытым каналам связи (электронная почта) сведений о Заявителе – получателе поддержки в случае получения субсидии;</w:t>
      </w:r>
    </w:p>
    <w:p w:rsidR="000C7A08" w:rsidRPr="000C7A08" w:rsidRDefault="000C7A08" w:rsidP="000C7A08">
      <w:pPr>
        <w:widowControl w:val="0"/>
        <w:autoSpaceDE w:val="0"/>
        <w:autoSpaceDN w:val="0"/>
        <w:adjustRightInd w:val="0"/>
        <w:spacing w:after="0" w:line="240" w:lineRule="auto"/>
        <w:ind w:firstLine="709"/>
        <w:jc w:val="both"/>
        <w:rPr>
          <w:rFonts w:cstheme="minorHAnsi"/>
        </w:rPr>
      </w:pPr>
      <w:r w:rsidRPr="000C7A08">
        <w:rPr>
          <w:rFonts w:cstheme="minorHAnsi"/>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rsidR="000C7A08" w:rsidRPr="000C7A08" w:rsidRDefault="000C7A08" w:rsidP="000C7A08">
      <w:pPr>
        <w:autoSpaceDE w:val="0"/>
        <w:autoSpaceDN w:val="0"/>
        <w:adjustRightInd w:val="0"/>
        <w:spacing w:after="0" w:line="240" w:lineRule="auto"/>
        <w:ind w:firstLine="709"/>
        <w:jc w:val="both"/>
        <w:rPr>
          <w:rFonts w:cstheme="minorHAnsi"/>
          <w:bCs/>
        </w:rPr>
      </w:pPr>
      <w:r w:rsidRPr="000C7A08">
        <w:rPr>
          <w:rFonts w:cstheme="minorHAnsi"/>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 152-ФЗ «О персональных данных», включая: </w:t>
      </w:r>
      <w:r w:rsidRPr="000C7A08">
        <w:rPr>
          <w:rFonts w:cstheme="minorHAnsi"/>
          <w:bCs/>
        </w:rPr>
        <w:t>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Федеральной налоговой службой России, находящейся по адресу: г. Красноярск, ул. Партизана Железняка, 46;</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отделом №</w:t>
      </w:r>
      <w:r w:rsidRPr="000C7A08">
        <w:rPr>
          <w:rFonts w:cstheme="minorHAnsi"/>
          <w:lang w:val="en-US"/>
        </w:rPr>
        <w:t> </w:t>
      </w:r>
      <w:r w:rsidRPr="000C7A08">
        <w:rPr>
          <w:rFonts w:cstheme="minorHAnsi"/>
        </w:rPr>
        <w:t xml:space="preserve">19 Управления федерального казначейства по Красноярскому краю, находящимся по адресу: г. Красноярск, </w:t>
      </w:r>
      <w:proofErr w:type="spellStart"/>
      <w:r w:rsidRPr="000C7A08">
        <w:rPr>
          <w:rFonts w:cstheme="minorHAnsi"/>
        </w:rPr>
        <w:t>пр-кт</w:t>
      </w:r>
      <w:proofErr w:type="spellEnd"/>
      <w:r w:rsidRPr="000C7A08">
        <w:rPr>
          <w:rFonts w:cstheme="minorHAnsi"/>
        </w:rPr>
        <w:t xml:space="preserve"> Мира, 103;</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 xml:space="preserve">агентством развития малого и среднего предпринимательства Красноярского края, находящимся по адресу: г. Красноярск, </w:t>
      </w:r>
      <w:proofErr w:type="spellStart"/>
      <w:r w:rsidRPr="000C7A08">
        <w:rPr>
          <w:rFonts w:cstheme="minorHAnsi"/>
        </w:rPr>
        <w:t>пр-кт</w:t>
      </w:r>
      <w:proofErr w:type="spellEnd"/>
      <w:r w:rsidRPr="000C7A08">
        <w:rPr>
          <w:rFonts w:cstheme="minorHAnsi"/>
        </w:rPr>
        <w:t xml:space="preserve"> Свободный, 75;</w:t>
      </w:r>
    </w:p>
    <w:p w:rsidR="000C7A08" w:rsidRPr="000C7A08" w:rsidRDefault="000C7A08" w:rsidP="000C7A08">
      <w:pPr>
        <w:widowControl w:val="0"/>
        <w:autoSpaceDE w:val="0"/>
        <w:autoSpaceDN w:val="0"/>
        <w:adjustRightInd w:val="0"/>
        <w:spacing w:after="0" w:line="240" w:lineRule="auto"/>
        <w:ind w:firstLine="709"/>
        <w:jc w:val="both"/>
        <w:rPr>
          <w:rFonts w:cstheme="minorHAnsi"/>
        </w:rPr>
      </w:pPr>
      <w:r w:rsidRPr="000C7A08">
        <w:rPr>
          <w:rFonts w:cstheme="minorHAnsi"/>
        </w:rPr>
        <w:t>Красноярским городским Советом депутатов, находящимся по адресу: г. Красноярск, ул. Карла Маркса, 93;</w:t>
      </w:r>
    </w:p>
    <w:p w:rsidR="000C7A08" w:rsidRPr="000C7A08" w:rsidRDefault="000C7A08" w:rsidP="000C7A08">
      <w:pPr>
        <w:widowControl w:val="0"/>
        <w:autoSpaceDE w:val="0"/>
        <w:autoSpaceDN w:val="0"/>
        <w:adjustRightInd w:val="0"/>
        <w:spacing w:after="0" w:line="240" w:lineRule="auto"/>
        <w:ind w:firstLine="709"/>
        <w:jc w:val="both"/>
        <w:rPr>
          <w:rFonts w:cstheme="minorHAnsi"/>
        </w:rPr>
      </w:pPr>
      <w:r w:rsidRPr="000C7A08">
        <w:rPr>
          <w:rFonts w:cstheme="minorHAnsi"/>
        </w:rPr>
        <w:t>Контрольно-счетной палатой города Красноярска, находящейся по адресу: г. Красноярск, ул. Сурикова, 6;</w:t>
      </w:r>
    </w:p>
    <w:p w:rsidR="000C7A08" w:rsidRPr="000C7A08" w:rsidRDefault="000C7A08" w:rsidP="000C7A08">
      <w:pPr>
        <w:widowControl w:val="0"/>
        <w:autoSpaceDE w:val="0"/>
        <w:autoSpaceDN w:val="0"/>
        <w:adjustRightInd w:val="0"/>
        <w:spacing w:after="0" w:line="240" w:lineRule="auto"/>
        <w:ind w:firstLine="709"/>
        <w:jc w:val="both"/>
        <w:rPr>
          <w:rFonts w:cstheme="minorHAnsi"/>
        </w:rPr>
      </w:pPr>
      <w:r w:rsidRPr="000C7A08">
        <w:rPr>
          <w:rFonts w:cstheme="minorHAnsi"/>
        </w:rPr>
        <w:t>Межмуниципальным управлением Министерства внутренних дел Российской Федерации «Красноя</w:t>
      </w:r>
      <w:r>
        <w:rPr>
          <w:rFonts w:cstheme="minorHAnsi"/>
        </w:rPr>
        <w:t xml:space="preserve">рское», находящимся по адресу: </w:t>
      </w:r>
      <w:r w:rsidRPr="000C7A08">
        <w:rPr>
          <w:rFonts w:cstheme="minorHAnsi"/>
        </w:rPr>
        <w:t>г. Красноярск, ул. Дубровинского, 72.</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Я ознакомлен (-а), что:</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1) согласие на обработку персональных данных действует с даты подписания настоящего согласия в течение всего срока нахождения в информационно-телекоммуникационной сети Интернет информации о получателе поддержки: в Едином реестре субъектов малого и среднего предпринимательства – получателей поддержки; на едином портале бюджетной системы Российской Федерации, в государственной информационной системе, на официальном сайте администрации города Красноярска;</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2) согласие на обработку персональных данных может быть отозвано на основании письменного требования в произвольной форме в любое время;</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 части 1 статьи 6 Федерального закона от 27.07.2006 № 152-ФЗ «О персональных данных»;</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 xml:space="preserve">4) персональные данные, предоставляемые в отношении третьих лиц, будут обрабатываться только в целях </w:t>
      </w:r>
      <w:proofErr w:type="gramStart"/>
      <w:r w:rsidRPr="000C7A08">
        <w:rPr>
          <w:rFonts w:cstheme="minorHAnsi"/>
        </w:rPr>
        <w:t>осуществления и выполнения</w:t>
      </w:r>
      <w:proofErr w:type="gramEnd"/>
      <w:r w:rsidRPr="000C7A08">
        <w:rPr>
          <w:rFonts w:cstheme="minorHAnsi"/>
        </w:rPr>
        <w:t xml:space="preserve"> возложенных законодательством Российской Федерации на Оператора полномочий и обязанностей.</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 152-ФЗ «О персональных данных», которое может быть направлено в адрес Оператора по почте заказным письмом с уведомлением о вручении.</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В случае получения моего письменного требования об отзыве настоящего согласия на обработку персональных данных Оператор обязан:</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прекратить их обработку в течение периода времени, необходимого для завершения взаиморасчетов по оплате;</w:t>
      </w:r>
    </w:p>
    <w:p w:rsidR="000C7A08" w:rsidRPr="000C7A08" w:rsidRDefault="000C7A08" w:rsidP="000C7A08">
      <w:pPr>
        <w:autoSpaceDE w:val="0"/>
        <w:autoSpaceDN w:val="0"/>
        <w:adjustRightInd w:val="0"/>
        <w:spacing w:after="0" w:line="240" w:lineRule="auto"/>
        <w:ind w:firstLine="709"/>
        <w:jc w:val="both"/>
        <w:rPr>
          <w:rFonts w:cstheme="minorHAnsi"/>
        </w:rPr>
      </w:pPr>
      <w:r w:rsidRPr="000C7A08">
        <w:rPr>
          <w:rFonts w:cstheme="minorHAnsi"/>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0C7A08" w:rsidRPr="000C7A08" w:rsidRDefault="000C7A08" w:rsidP="000C7A08">
      <w:pPr>
        <w:widowControl w:val="0"/>
        <w:autoSpaceDE w:val="0"/>
        <w:autoSpaceDN w:val="0"/>
        <w:adjustRightInd w:val="0"/>
        <w:spacing w:after="0" w:line="240" w:lineRule="auto"/>
        <w:ind w:firstLine="709"/>
        <w:jc w:val="both"/>
        <w:rPr>
          <w:rFonts w:cstheme="minorHAnsi"/>
        </w:rPr>
      </w:pPr>
      <w:r w:rsidRPr="000C7A08">
        <w:rPr>
          <w:rFonts w:cstheme="minorHAnsi"/>
        </w:rPr>
        <w:t>Приложение: доверенность представителя (или иные документы, подтверждающие полномочия представителя) от «___» _______ 20___г. № ___ (если согласие подписывается представителем от имени Заявителя).</w:t>
      </w:r>
    </w:p>
    <w:p w:rsidR="000C7A08" w:rsidRPr="000C7A08" w:rsidRDefault="000C7A08" w:rsidP="000C7A08">
      <w:pPr>
        <w:widowControl w:val="0"/>
        <w:autoSpaceDE w:val="0"/>
        <w:autoSpaceDN w:val="0"/>
        <w:adjustRightInd w:val="0"/>
        <w:spacing w:after="0" w:line="240" w:lineRule="auto"/>
        <w:jc w:val="both"/>
        <w:rPr>
          <w:rFonts w:cstheme="minorHAnsi"/>
        </w:rPr>
      </w:pPr>
    </w:p>
    <w:p w:rsidR="000C7A08" w:rsidRPr="000C7A08" w:rsidRDefault="000C7A08" w:rsidP="000C7A08">
      <w:pPr>
        <w:widowControl w:val="0"/>
        <w:autoSpaceDE w:val="0"/>
        <w:autoSpaceDN w:val="0"/>
        <w:adjustRightInd w:val="0"/>
        <w:spacing w:after="0" w:line="240" w:lineRule="auto"/>
        <w:jc w:val="right"/>
        <w:rPr>
          <w:rFonts w:eastAsiaTheme="minorEastAsia" w:cstheme="minorHAnsi"/>
          <w:lang w:eastAsia="ru-RU"/>
        </w:rPr>
      </w:pPr>
      <w:r w:rsidRPr="000C7A08">
        <w:rPr>
          <w:rFonts w:eastAsiaTheme="minorEastAsia" w:cstheme="minorHAnsi"/>
          <w:lang w:eastAsia="ru-RU"/>
        </w:rPr>
        <w:t>Дата</w:t>
      </w:r>
    </w:p>
    <w:p w:rsidR="000C7A08" w:rsidRPr="000C7A08" w:rsidRDefault="000C7A08" w:rsidP="000C7A08">
      <w:pPr>
        <w:widowControl w:val="0"/>
        <w:autoSpaceDE w:val="0"/>
        <w:autoSpaceDN w:val="0"/>
        <w:adjustRightInd w:val="0"/>
        <w:spacing w:after="0" w:line="240" w:lineRule="auto"/>
        <w:jc w:val="right"/>
        <w:rPr>
          <w:rFonts w:eastAsiaTheme="minorEastAsia" w:cstheme="minorHAnsi"/>
          <w:lang w:eastAsia="ru-RU"/>
        </w:rPr>
      </w:pPr>
    </w:p>
    <w:p w:rsidR="000205F4" w:rsidRPr="000C7A08" w:rsidRDefault="000205F4">
      <w:pPr>
        <w:pStyle w:val="ConsPlusNonformat"/>
        <w:jc w:val="both"/>
        <w:rPr>
          <w:rFonts w:asciiTheme="minorHAnsi" w:hAnsiTheme="minorHAnsi" w:cstheme="minorHAnsi"/>
          <w:sz w:val="22"/>
          <w:szCs w:val="22"/>
        </w:rPr>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5"/>
        <w:gridCol w:w="5137"/>
        <w:gridCol w:w="515"/>
        <w:gridCol w:w="2179"/>
      </w:tblGrid>
      <w:tr w:rsidR="000C7A08" w:rsidRPr="000C7A08" w:rsidTr="00A97ED2">
        <w:tc>
          <w:tcPr>
            <w:tcW w:w="1525" w:type="dxa"/>
          </w:tcPr>
          <w:p w:rsidR="000C7A08" w:rsidRPr="000C7A08" w:rsidRDefault="000C7A08" w:rsidP="00A97ED2">
            <w:pPr>
              <w:widowControl w:val="0"/>
              <w:autoSpaceDE w:val="0"/>
              <w:autoSpaceDN w:val="0"/>
              <w:adjustRightInd w:val="0"/>
              <w:spacing w:line="192" w:lineRule="auto"/>
              <w:rPr>
                <w:rFonts w:asciiTheme="minorHAnsi" w:eastAsiaTheme="minorEastAsia" w:hAnsiTheme="minorHAnsi" w:cstheme="minorHAnsi"/>
                <w:sz w:val="22"/>
                <w:lang w:eastAsia="ru-RU"/>
              </w:rPr>
            </w:pPr>
            <w:r w:rsidRPr="000C7A08">
              <w:rPr>
                <w:rFonts w:asciiTheme="minorHAnsi" w:eastAsiaTheme="minorEastAsia" w:hAnsiTheme="minorHAnsi" w:cstheme="minorHAnsi"/>
                <w:sz w:val="22"/>
                <w:lang w:eastAsia="ru-RU"/>
              </w:rPr>
              <w:t>Заявитель</w:t>
            </w:r>
          </w:p>
        </w:tc>
        <w:tc>
          <w:tcPr>
            <w:tcW w:w="5137" w:type="dxa"/>
            <w:tcBorders>
              <w:bottom w:val="single" w:sz="4" w:space="0" w:color="auto"/>
            </w:tcBorders>
          </w:tcPr>
          <w:p w:rsidR="000C7A08" w:rsidRPr="000C7A08" w:rsidRDefault="000C7A08"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515" w:type="dxa"/>
          </w:tcPr>
          <w:p w:rsidR="000C7A08" w:rsidRPr="000C7A08" w:rsidRDefault="000C7A08"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179" w:type="dxa"/>
            <w:tcBorders>
              <w:bottom w:val="single" w:sz="4" w:space="0" w:color="auto"/>
            </w:tcBorders>
          </w:tcPr>
          <w:p w:rsidR="000C7A08" w:rsidRPr="000C7A08" w:rsidRDefault="000C7A08"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r>
      <w:tr w:rsidR="000C7A08" w:rsidRPr="000C7A08" w:rsidTr="00A97ED2">
        <w:tc>
          <w:tcPr>
            <w:tcW w:w="1525" w:type="dxa"/>
          </w:tcPr>
          <w:p w:rsidR="000C7A08" w:rsidRPr="000C7A08" w:rsidRDefault="000C7A08"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5137" w:type="dxa"/>
            <w:tcBorders>
              <w:top w:val="single" w:sz="4" w:space="0" w:color="auto"/>
            </w:tcBorders>
          </w:tcPr>
          <w:p w:rsidR="000C7A08" w:rsidRPr="000C7A08" w:rsidRDefault="000C7A08"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0C7A08">
              <w:rPr>
                <w:rFonts w:asciiTheme="minorHAnsi" w:eastAsiaTheme="minorEastAsia" w:hAnsiTheme="minorHAnsi" w:cstheme="minorHAnsi"/>
                <w:sz w:val="22"/>
                <w:lang w:eastAsia="ru-RU"/>
              </w:rPr>
              <w:t>(подпись Заявителя или подпись лица,</w:t>
            </w:r>
          </w:p>
          <w:p w:rsidR="000C7A08" w:rsidRPr="000C7A08" w:rsidRDefault="000C7A08"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0C7A08">
              <w:rPr>
                <w:rFonts w:asciiTheme="minorHAnsi" w:eastAsiaTheme="minorEastAsia" w:hAnsiTheme="minorHAnsi" w:cstheme="minorHAnsi"/>
                <w:sz w:val="22"/>
                <w:lang w:eastAsia="ru-RU"/>
              </w:rPr>
              <w:t>уполномоченного выступать от имени Заявителя)</w:t>
            </w:r>
          </w:p>
        </w:tc>
        <w:tc>
          <w:tcPr>
            <w:tcW w:w="515" w:type="dxa"/>
          </w:tcPr>
          <w:p w:rsidR="000C7A08" w:rsidRPr="000C7A08" w:rsidRDefault="000C7A08" w:rsidP="00A97ED2">
            <w:pPr>
              <w:widowControl w:val="0"/>
              <w:autoSpaceDE w:val="0"/>
              <w:autoSpaceDN w:val="0"/>
              <w:adjustRightInd w:val="0"/>
              <w:spacing w:line="192" w:lineRule="auto"/>
              <w:rPr>
                <w:rFonts w:asciiTheme="minorHAnsi" w:eastAsiaTheme="minorEastAsia" w:hAnsiTheme="minorHAnsi" w:cstheme="minorHAnsi"/>
                <w:sz w:val="22"/>
                <w:lang w:eastAsia="ru-RU"/>
              </w:rPr>
            </w:pPr>
          </w:p>
        </w:tc>
        <w:tc>
          <w:tcPr>
            <w:tcW w:w="2179" w:type="dxa"/>
            <w:tcBorders>
              <w:top w:val="single" w:sz="4" w:space="0" w:color="auto"/>
            </w:tcBorders>
          </w:tcPr>
          <w:p w:rsidR="000C7A08" w:rsidRPr="000C7A08" w:rsidRDefault="000C7A08" w:rsidP="00A97ED2">
            <w:pPr>
              <w:widowControl w:val="0"/>
              <w:autoSpaceDE w:val="0"/>
              <w:autoSpaceDN w:val="0"/>
              <w:adjustRightInd w:val="0"/>
              <w:spacing w:line="192" w:lineRule="auto"/>
              <w:jc w:val="center"/>
              <w:rPr>
                <w:rFonts w:asciiTheme="minorHAnsi" w:eastAsiaTheme="minorEastAsia" w:hAnsiTheme="minorHAnsi" w:cstheme="minorHAnsi"/>
                <w:sz w:val="22"/>
                <w:lang w:eastAsia="ru-RU"/>
              </w:rPr>
            </w:pPr>
            <w:r w:rsidRPr="000C7A08">
              <w:rPr>
                <w:rFonts w:asciiTheme="minorHAnsi" w:eastAsiaTheme="minorEastAsia" w:hAnsiTheme="minorHAnsi" w:cstheme="minorHAnsi"/>
                <w:sz w:val="22"/>
                <w:lang w:eastAsia="ru-RU"/>
              </w:rPr>
              <w:t>(И.О. Фамилия)</w:t>
            </w:r>
          </w:p>
        </w:tc>
      </w:tr>
    </w:tbl>
    <w:p w:rsidR="000205F4" w:rsidRPr="000C7A08" w:rsidRDefault="000205F4">
      <w:pPr>
        <w:pStyle w:val="ConsPlusNonformat"/>
        <w:jc w:val="both"/>
        <w:rPr>
          <w:rFonts w:asciiTheme="minorHAnsi" w:hAnsiTheme="minorHAnsi" w:cstheme="minorHAnsi"/>
          <w:sz w:val="22"/>
          <w:szCs w:val="22"/>
        </w:rPr>
      </w:pPr>
      <w:bookmarkStart w:id="60" w:name="_GoBack"/>
      <w:bookmarkEnd w:id="60"/>
    </w:p>
    <w:p w:rsidR="000205F4" w:rsidRPr="000C7A08" w:rsidRDefault="000205F4">
      <w:pPr>
        <w:pStyle w:val="ConsPlusNonformat"/>
        <w:jc w:val="both"/>
        <w:rPr>
          <w:rFonts w:asciiTheme="minorHAnsi" w:hAnsiTheme="minorHAnsi" w:cstheme="minorHAnsi"/>
          <w:sz w:val="22"/>
          <w:szCs w:val="22"/>
        </w:rPr>
      </w:pPr>
      <w:r w:rsidRPr="000C7A08">
        <w:rPr>
          <w:rFonts w:asciiTheme="minorHAnsi" w:hAnsiTheme="minorHAnsi" w:cstheme="minorHAnsi"/>
          <w:sz w:val="22"/>
          <w:szCs w:val="22"/>
        </w:rPr>
        <w:t>М.П.</w:t>
      </w:r>
    </w:p>
    <w:p w:rsidR="000205F4" w:rsidRPr="000C7A08" w:rsidRDefault="000205F4">
      <w:pPr>
        <w:pStyle w:val="ConsPlusNonformat"/>
        <w:jc w:val="both"/>
        <w:rPr>
          <w:rFonts w:asciiTheme="minorHAnsi" w:hAnsiTheme="minorHAnsi" w:cstheme="minorHAnsi"/>
          <w:sz w:val="22"/>
          <w:szCs w:val="22"/>
        </w:rPr>
      </w:pPr>
      <w:r w:rsidRPr="000C7A08">
        <w:rPr>
          <w:rFonts w:asciiTheme="minorHAnsi" w:hAnsiTheme="minorHAnsi" w:cstheme="minorHAnsi"/>
          <w:sz w:val="22"/>
          <w:szCs w:val="22"/>
        </w:rPr>
        <w:t>(при наличии)</w:t>
      </w:r>
    </w:p>
    <w:p w:rsidR="000205F4" w:rsidRPr="000C7A08" w:rsidRDefault="000205F4">
      <w:pPr>
        <w:pStyle w:val="ConsPlusNormal"/>
        <w:jc w:val="both"/>
        <w:rPr>
          <w:rFonts w:asciiTheme="minorHAnsi" w:hAnsiTheme="minorHAnsi" w:cstheme="minorHAnsi"/>
        </w:rPr>
      </w:pPr>
    </w:p>
    <w:p w:rsidR="000205F4" w:rsidRDefault="000205F4">
      <w:pPr>
        <w:rPr>
          <w:rFonts w:ascii="Calibri" w:eastAsiaTheme="minorEastAsia" w:hAnsi="Calibri" w:cs="Calibri"/>
          <w:lang w:eastAsia="ru-RU"/>
        </w:rPr>
      </w:pPr>
      <w:r>
        <w:br w:type="page"/>
      </w:r>
    </w:p>
    <w:p w:rsidR="000205F4" w:rsidRDefault="000205F4">
      <w:pPr>
        <w:pStyle w:val="ConsPlusNormal"/>
        <w:jc w:val="right"/>
        <w:outlineLvl w:val="1"/>
      </w:pPr>
      <w:r>
        <w:lastRenderedPageBreak/>
        <w:t>Приложение 2</w:t>
      </w:r>
    </w:p>
    <w:p w:rsidR="000205F4" w:rsidRDefault="000205F4">
      <w:pPr>
        <w:pStyle w:val="ConsPlusNormal"/>
        <w:jc w:val="right"/>
      </w:pPr>
      <w:r>
        <w:t>к Положению</w:t>
      </w:r>
    </w:p>
    <w:p w:rsidR="000205F4" w:rsidRDefault="000205F4">
      <w:pPr>
        <w:pStyle w:val="ConsPlusNormal"/>
        <w:jc w:val="right"/>
      </w:pPr>
      <w:r>
        <w:t>о порядке предоставления</w:t>
      </w:r>
    </w:p>
    <w:p w:rsidR="000205F4" w:rsidRDefault="000205F4">
      <w:pPr>
        <w:pStyle w:val="ConsPlusNormal"/>
        <w:jc w:val="right"/>
      </w:pPr>
      <w:r>
        <w:t>субсидий субъектам малого</w:t>
      </w:r>
    </w:p>
    <w:p w:rsidR="000205F4" w:rsidRDefault="000205F4">
      <w:pPr>
        <w:pStyle w:val="ConsPlusNormal"/>
        <w:jc w:val="right"/>
      </w:pPr>
      <w:r>
        <w:t>и среднего предпринимательства,</w:t>
      </w:r>
    </w:p>
    <w:p w:rsidR="000205F4" w:rsidRDefault="000205F4">
      <w:pPr>
        <w:pStyle w:val="ConsPlusNormal"/>
        <w:jc w:val="right"/>
      </w:pPr>
      <w:r>
        <w:t>а также физическим лицам,</w:t>
      </w:r>
    </w:p>
    <w:p w:rsidR="000205F4" w:rsidRDefault="000205F4">
      <w:pPr>
        <w:pStyle w:val="ConsPlusNormal"/>
        <w:jc w:val="right"/>
      </w:pPr>
      <w:r>
        <w:t>не являющимся индивидуальными</w:t>
      </w:r>
    </w:p>
    <w:p w:rsidR="000205F4" w:rsidRDefault="000205F4">
      <w:pPr>
        <w:pStyle w:val="ConsPlusNormal"/>
        <w:jc w:val="right"/>
      </w:pPr>
      <w:r>
        <w:t>предпринимателями и применяющим</w:t>
      </w:r>
    </w:p>
    <w:p w:rsidR="000205F4" w:rsidRDefault="000205F4">
      <w:pPr>
        <w:pStyle w:val="ConsPlusNormal"/>
        <w:jc w:val="right"/>
      </w:pPr>
      <w:r>
        <w:t>специальный налоговый режим</w:t>
      </w:r>
    </w:p>
    <w:p w:rsidR="000205F4" w:rsidRDefault="000205F4">
      <w:pPr>
        <w:pStyle w:val="ConsPlusNormal"/>
        <w:jc w:val="right"/>
      </w:pPr>
      <w:r>
        <w:t>"Налог на профессиональный доход", -</w:t>
      </w:r>
    </w:p>
    <w:p w:rsidR="000205F4" w:rsidRDefault="000205F4">
      <w:pPr>
        <w:pStyle w:val="ConsPlusNormal"/>
        <w:jc w:val="right"/>
      </w:pPr>
      <w:r>
        <w:t>производителям товаров, работ,</w:t>
      </w:r>
    </w:p>
    <w:p w:rsidR="000205F4" w:rsidRDefault="000205F4">
      <w:pPr>
        <w:pStyle w:val="ConsPlusNormal"/>
        <w:jc w:val="right"/>
      </w:pPr>
      <w:r>
        <w:t>услуг в целях возмещения части</w:t>
      </w:r>
    </w:p>
    <w:p w:rsidR="000205F4" w:rsidRDefault="000205F4">
      <w:pPr>
        <w:pStyle w:val="ConsPlusNormal"/>
        <w:jc w:val="right"/>
      </w:pPr>
      <w:r>
        <w:t>затрат по подключению к инженерной</w:t>
      </w:r>
    </w:p>
    <w:p w:rsidR="000205F4" w:rsidRDefault="000205F4">
      <w:pPr>
        <w:pStyle w:val="ConsPlusNormal"/>
        <w:jc w:val="right"/>
      </w:pPr>
      <w:r>
        <w:t>инфраструктуре, текущему ремонту</w:t>
      </w:r>
    </w:p>
    <w:p w:rsidR="000205F4" w:rsidRDefault="000205F4">
      <w:pPr>
        <w:pStyle w:val="ConsPlusNormal"/>
        <w:jc w:val="right"/>
      </w:pPr>
      <w:r>
        <w:t>помещения в целях создания,</w:t>
      </w:r>
    </w:p>
    <w:p w:rsidR="000205F4" w:rsidRDefault="000205F4">
      <w:pPr>
        <w:pStyle w:val="ConsPlusNormal"/>
        <w:jc w:val="right"/>
      </w:pPr>
      <w:r>
        <w:t>и (или) развития, и (или) модернизации</w:t>
      </w:r>
    </w:p>
    <w:p w:rsidR="000205F4" w:rsidRDefault="000205F4">
      <w:pPr>
        <w:pStyle w:val="ConsPlusNormal"/>
        <w:jc w:val="right"/>
      </w:pPr>
      <w:r>
        <w:t>производства товаров (работ, услуг)</w:t>
      </w:r>
    </w:p>
    <w:p w:rsidR="000205F4" w:rsidRDefault="000205F4">
      <w:pPr>
        <w:pStyle w:val="ConsPlusNormal"/>
        <w:jc w:val="both"/>
      </w:pPr>
    </w:p>
    <w:p w:rsidR="000205F4" w:rsidRDefault="000205F4">
      <w:pPr>
        <w:pStyle w:val="ConsPlusNormal"/>
        <w:jc w:val="center"/>
        <w:rPr>
          <w:b/>
          <w:bCs/>
        </w:rPr>
      </w:pPr>
      <w:bookmarkStart w:id="61" w:name="Par1169"/>
      <w:bookmarkEnd w:id="61"/>
      <w:r>
        <w:rPr>
          <w:b/>
          <w:bCs/>
        </w:rPr>
        <w:t>СОСТАВ</w:t>
      </w:r>
    </w:p>
    <w:p w:rsidR="000205F4" w:rsidRDefault="000205F4">
      <w:pPr>
        <w:pStyle w:val="ConsPlusNormal"/>
        <w:jc w:val="center"/>
        <w:rPr>
          <w:b/>
          <w:bCs/>
        </w:rPr>
      </w:pPr>
      <w:r>
        <w:rPr>
          <w:b/>
          <w:bCs/>
        </w:rPr>
        <w:t>КОМИССИИ ПО ОТБОРУ</w:t>
      </w:r>
    </w:p>
    <w:p w:rsidR="000205F4" w:rsidRDefault="00020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5669"/>
      </w:tblGrid>
      <w:tr w:rsidR="000205F4">
        <w:tc>
          <w:tcPr>
            <w:tcW w:w="2835" w:type="dxa"/>
          </w:tcPr>
          <w:p w:rsidR="000205F4" w:rsidRDefault="000205F4">
            <w:pPr>
              <w:pStyle w:val="ConsPlusNormal"/>
            </w:pPr>
            <w:r>
              <w:t>Антипина</w:t>
            </w:r>
          </w:p>
          <w:p w:rsidR="000205F4" w:rsidRDefault="000205F4">
            <w:pPr>
              <w:pStyle w:val="ConsPlusNormal"/>
            </w:pPr>
            <w:r>
              <w:t xml:space="preserve">Ирина </w:t>
            </w:r>
            <w:proofErr w:type="spellStart"/>
            <w:r>
              <w:t>Рэмовна</w:t>
            </w:r>
            <w:proofErr w:type="spellEnd"/>
          </w:p>
        </w:tc>
        <w:tc>
          <w:tcPr>
            <w:tcW w:w="567" w:type="dxa"/>
          </w:tcPr>
          <w:p w:rsidR="000205F4" w:rsidRDefault="000205F4">
            <w:pPr>
              <w:pStyle w:val="ConsPlusNormal"/>
              <w:jc w:val="center"/>
            </w:pPr>
            <w:r>
              <w:t>-</w:t>
            </w:r>
          </w:p>
        </w:tc>
        <w:tc>
          <w:tcPr>
            <w:tcW w:w="5669" w:type="dxa"/>
          </w:tcPr>
          <w:p w:rsidR="000205F4" w:rsidRDefault="000205F4">
            <w:pPr>
              <w:pStyle w:val="ConsPlusNormal"/>
              <w:jc w:val="both"/>
            </w:pPr>
            <w:r>
              <w:t>заместитель Главы города - руководитель департамента экономической политики и инвестиционного развития, председатель комиссии;</w:t>
            </w:r>
          </w:p>
        </w:tc>
      </w:tr>
      <w:tr w:rsidR="000205F4">
        <w:tc>
          <w:tcPr>
            <w:tcW w:w="2835" w:type="dxa"/>
          </w:tcPr>
          <w:p w:rsidR="000205F4" w:rsidRDefault="000205F4">
            <w:pPr>
              <w:pStyle w:val="ConsPlusNormal"/>
            </w:pPr>
            <w:proofErr w:type="spellStart"/>
            <w:r>
              <w:t>Манченко</w:t>
            </w:r>
            <w:proofErr w:type="spellEnd"/>
          </w:p>
          <w:p w:rsidR="000205F4" w:rsidRDefault="000205F4">
            <w:pPr>
              <w:pStyle w:val="ConsPlusNormal"/>
            </w:pPr>
            <w:r>
              <w:t>Игорь Александрович</w:t>
            </w:r>
          </w:p>
        </w:tc>
        <w:tc>
          <w:tcPr>
            <w:tcW w:w="567" w:type="dxa"/>
          </w:tcPr>
          <w:p w:rsidR="000205F4" w:rsidRDefault="000205F4">
            <w:pPr>
              <w:pStyle w:val="ConsPlusNormal"/>
              <w:jc w:val="center"/>
            </w:pPr>
            <w:r>
              <w:t>-</w:t>
            </w:r>
          </w:p>
        </w:tc>
        <w:tc>
          <w:tcPr>
            <w:tcW w:w="5669" w:type="dxa"/>
          </w:tcPr>
          <w:p w:rsidR="000205F4" w:rsidRDefault="000205F4">
            <w:pPr>
              <w:pStyle w:val="ConsPlusNormal"/>
              <w:jc w:val="both"/>
            </w:pPr>
            <w:r>
              <w:t>заместитель руководителя департамента городского хозяйства и транспорта по организации пассажирских перевозок, заместитель председателя комиссии;</w:t>
            </w:r>
          </w:p>
        </w:tc>
      </w:tr>
      <w:tr w:rsidR="000205F4">
        <w:tc>
          <w:tcPr>
            <w:tcW w:w="2835" w:type="dxa"/>
          </w:tcPr>
          <w:p w:rsidR="000205F4" w:rsidRDefault="000205F4">
            <w:pPr>
              <w:pStyle w:val="ConsPlusNormal"/>
            </w:pPr>
            <w:proofErr w:type="spellStart"/>
            <w:r>
              <w:t>Линючева</w:t>
            </w:r>
            <w:proofErr w:type="spellEnd"/>
          </w:p>
          <w:p w:rsidR="000205F4" w:rsidRDefault="000205F4">
            <w:pPr>
              <w:pStyle w:val="ConsPlusNormal"/>
            </w:pPr>
            <w:r>
              <w:t>Елена Витальевна</w:t>
            </w:r>
          </w:p>
        </w:tc>
        <w:tc>
          <w:tcPr>
            <w:tcW w:w="567" w:type="dxa"/>
          </w:tcPr>
          <w:p w:rsidR="000205F4" w:rsidRDefault="000205F4">
            <w:pPr>
              <w:pStyle w:val="ConsPlusNormal"/>
              <w:jc w:val="center"/>
            </w:pPr>
            <w:r>
              <w:t>-</w:t>
            </w:r>
          </w:p>
        </w:tc>
        <w:tc>
          <w:tcPr>
            <w:tcW w:w="5669" w:type="dxa"/>
          </w:tcPr>
          <w:p w:rsidR="000205F4" w:rsidRDefault="000205F4">
            <w:pPr>
              <w:pStyle w:val="ConsPlusNormal"/>
              <w:jc w:val="both"/>
            </w:pPr>
            <w:r>
              <w:t>заместитель руководителя департамента городского хозяйства и транспорта администрации города по финансово-экономическим вопросам;</w:t>
            </w:r>
          </w:p>
        </w:tc>
      </w:tr>
      <w:tr w:rsidR="000205F4">
        <w:tc>
          <w:tcPr>
            <w:tcW w:w="2835" w:type="dxa"/>
          </w:tcPr>
          <w:p w:rsidR="000205F4" w:rsidRDefault="000205F4">
            <w:pPr>
              <w:pStyle w:val="ConsPlusNormal"/>
            </w:pPr>
            <w:r>
              <w:t>Любушкин</w:t>
            </w:r>
          </w:p>
          <w:p w:rsidR="000205F4" w:rsidRDefault="000205F4">
            <w:pPr>
              <w:pStyle w:val="ConsPlusNormal"/>
            </w:pPr>
            <w:r>
              <w:t>Артемий Михайлович</w:t>
            </w:r>
          </w:p>
        </w:tc>
        <w:tc>
          <w:tcPr>
            <w:tcW w:w="567" w:type="dxa"/>
          </w:tcPr>
          <w:p w:rsidR="000205F4" w:rsidRDefault="000205F4">
            <w:pPr>
              <w:pStyle w:val="ConsPlusNormal"/>
              <w:jc w:val="center"/>
            </w:pPr>
            <w:r>
              <w:t>-</w:t>
            </w:r>
          </w:p>
        </w:tc>
        <w:tc>
          <w:tcPr>
            <w:tcW w:w="5669" w:type="dxa"/>
          </w:tcPr>
          <w:p w:rsidR="000205F4" w:rsidRDefault="000205F4">
            <w:pPr>
              <w:pStyle w:val="ConsPlusNormal"/>
              <w:jc w:val="both"/>
            </w:pPr>
            <w:r>
              <w:t>депутат Красноярского городского Совета депутатов (по согласованию);</w:t>
            </w:r>
          </w:p>
        </w:tc>
      </w:tr>
      <w:tr w:rsidR="000205F4">
        <w:tc>
          <w:tcPr>
            <w:tcW w:w="2835" w:type="dxa"/>
          </w:tcPr>
          <w:p w:rsidR="000205F4" w:rsidRDefault="000205F4">
            <w:pPr>
              <w:pStyle w:val="ConsPlusNormal"/>
            </w:pPr>
            <w:r>
              <w:t>Петров</w:t>
            </w:r>
          </w:p>
          <w:p w:rsidR="000205F4" w:rsidRDefault="000205F4">
            <w:pPr>
              <w:pStyle w:val="ConsPlusNormal"/>
            </w:pPr>
            <w:r>
              <w:t>Иван Алексеевич</w:t>
            </w:r>
          </w:p>
        </w:tc>
        <w:tc>
          <w:tcPr>
            <w:tcW w:w="567" w:type="dxa"/>
          </w:tcPr>
          <w:p w:rsidR="000205F4" w:rsidRDefault="000205F4">
            <w:pPr>
              <w:pStyle w:val="ConsPlusNormal"/>
              <w:jc w:val="center"/>
            </w:pPr>
            <w:r>
              <w:t>-</w:t>
            </w:r>
          </w:p>
        </w:tc>
        <w:tc>
          <w:tcPr>
            <w:tcW w:w="5669" w:type="dxa"/>
          </w:tcPr>
          <w:p w:rsidR="000205F4" w:rsidRDefault="000205F4">
            <w:pPr>
              <w:pStyle w:val="ConsPlusNormal"/>
              <w:jc w:val="both"/>
            </w:pPr>
            <w:r>
              <w:t>депутат Красноярского городского Совета депутатов (по согласованию);</w:t>
            </w:r>
          </w:p>
        </w:tc>
      </w:tr>
      <w:tr w:rsidR="000205F4">
        <w:tc>
          <w:tcPr>
            <w:tcW w:w="2835" w:type="dxa"/>
          </w:tcPr>
          <w:p w:rsidR="000205F4" w:rsidRDefault="000205F4">
            <w:pPr>
              <w:pStyle w:val="ConsPlusNormal"/>
            </w:pPr>
            <w:proofErr w:type="spellStart"/>
            <w:r>
              <w:t>Рывченко</w:t>
            </w:r>
            <w:proofErr w:type="spellEnd"/>
          </w:p>
          <w:p w:rsidR="000205F4" w:rsidRDefault="000205F4">
            <w:pPr>
              <w:pStyle w:val="ConsPlusNormal"/>
            </w:pPr>
            <w:r>
              <w:t>Сергей Михайлович</w:t>
            </w:r>
          </w:p>
        </w:tc>
        <w:tc>
          <w:tcPr>
            <w:tcW w:w="567" w:type="dxa"/>
          </w:tcPr>
          <w:p w:rsidR="000205F4" w:rsidRDefault="000205F4">
            <w:pPr>
              <w:pStyle w:val="ConsPlusNormal"/>
              <w:jc w:val="center"/>
            </w:pPr>
            <w:r>
              <w:t>-</w:t>
            </w:r>
          </w:p>
        </w:tc>
        <w:tc>
          <w:tcPr>
            <w:tcW w:w="5669" w:type="dxa"/>
          </w:tcPr>
          <w:p w:rsidR="000205F4" w:rsidRDefault="000205F4">
            <w:pPr>
              <w:pStyle w:val="ConsPlusNormal"/>
              <w:jc w:val="both"/>
            </w:pPr>
            <w:r>
              <w:t>депутат Красноярского городского Совета депутатов (по согласованию);</w:t>
            </w:r>
          </w:p>
        </w:tc>
      </w:tr>
      <w:tr w:rsidR="000205F4">
        <w:tc>
          <w:tcPr>
            <w:tcW w:w="2835" w:type="dxa"/>
          </w:tcPr>
          <w:p w:rsidR="000205F4" w:rsidRDefault="000205F4">
            <w:pPr>
              <w:pStyle w:val="ConsPlusNormal"/>
            </w:pPr>
            <w:r>
              <w:t>Шикунов</w:t>
            </w:r>
          </w:p>
          <w:p w:rsidR="000205F4" w:rsidRDefault="000205F4">
            <w:pPr>
              <w:pStyle w:val="ConsPlusNormal"/>
            </w:pPr>
            <w:r>
              <w:t>Сергей Александрович</w:t>
            </w:r>
          </w:p>
        </w:tc>
        <w:tc>
          <w:tcPr>
            <w:tcW w:w="567" w:type="dxa"/>
          </w:tcPr>
          <w:p w:rsidR="000205F4" w:rsidRDefault="000205F4">
            <w:pPr>
              <w:pStyle w:val="ConsPlusNormal"/>
              <w:jc w:val="center"/>
            </w:pPr>
            <w:r>
              <w:t>-</w:t>
            </w:r>
          </w:p>
        </w:tc>
        <w:tc>
          <w:tcPr>
            <w:tcW w:w="5669" w:type="dxa"/>
          </w:tcPr>
          <w:p w:rsidR="000205F4" w:rsidRDefault="000205F4">
            <w:pPr>
              <w:pStyle w:val="ConsPlusNormal"/>
              <w:jc w:val="both"/>
            </w:pPr>
            <w:r>
              <w:t>исполняющий обязанности заместителя Главы города - руководителя департамента градостроительства.</w:t>
            </w:r>
          </w:p>
        </w:tc>
      </w:tr>
    </w:tbl>
    <w:p w:rsidR="000205F4" w:rsidRDefault="000205F4">
      <w:pPr>
        <w:pStyle w:val="ConsPlusNormal"/>
        <w:jc w:val="both"/>
      </w:pPr>
    </w:p>
    <w:p w:rsidR="000205F4" w:rsidRDefault="000205F4">
      <w:pPr>
        <w:rPr>
          <w:rFonts w:ascii="Calibri" w:eastAsiaTheme="minorEastAsia" w:hAnsi="Calibri" w:cs="Calibri"/>
          <w:lang w:eastAsia="ru-RU"/>
        </w:rPr>
      </w:pPr>
      <w:r>
        <w:br w:type="page"/>
      </w:r>
    </w:p>
    <w:p w:rsidR="000205F4" w:rsidRDefault="000205F4">
      <w:pPr>
        <w:pStyle w:val="ConsPlusNormal"/>
        <w:jc w:val="right"/>
        <w:outlineLvl w:val="1"/>
      </w:pPr>
      <w:r>
        <w:lastRenderedPageBreak/>
        <w:t>Приложение 3</w:t>
      </w:r>
    </w:p>
    <w:p w:rsidR="000205F4" w:rsidRDefault="000205F4">
      <w:pPr>
        <w:pStyle w:val="ConsPlusNormal"/>
        <w:jc w:val="right"/>
      </w:pPr>
      <w:r>
        <w:t>к Положению</w:t>
      </w:r>
    </w:p>
    <w:p w:rsidR="000205F4" w:rsidRDefault="000205F4">
      <w:pPr>
        <w:pStyle w:val="ConsPlusNormal"/>
        <w:jc w:val="right"/>
      </w:pPr>
      <w:r>
        <w:t>о порядке предоставления</w:t>
      </w:r>
    </w:p>
    <w:p w:rsidR="000205F4" w:rsidRDefault="000205F4">
      <w:pPr>
        <w:pStyle w:val="ConsPlusNormal"/>
        <w:jc w:val="right"/>
      </w:pPr>
      <w:r>
        <w:t>субсидий субъектам малого</w:t>
      </w:r>
    </w:p>
    <w:p w:rsidR="000205F4" w:rsidRDefault="000205F4">
      <w:pPr>
        <w:pStyle w:val="ConsPlusNormal"/>
        <w:jc w:val="right"/>
      </w:pPr>
      <w:r>
        <w:t>и среднего предпринимательства,</w:t>
      </w:r>
    </w:p>
    <w:p w:rsidR="000205F4" w:rsidRDefault="000205F4">
      <w:pPr>
        <w:pStyle w:val="ConsPlusNormal"/>
        <w:jc w:val="right"/>
      </w:pPr>
      <w:r>
        <w:t>а также физическим лицам,</w:t>
      </w:r>
    </w:p>
    <w:p w:rsidR="000205F4" w:rsidRDefault="000205F4">
      <w:pPr>
        <w:pStyle w:val="ConsPlusNormal"/>
        <w:jc w:val="right"/>
      </w:pPr>
      <w:r>
        <w:t>не являющимся индивидуальными</w:t>
      </w:r>
    </w:p>
    <w:p w:rsidR="000205F4" w:rsidRDefault="000205F4">
      <w:pPr>
        <w:pStyle w:val="ConsPlusNormal"/>
        <w:jc w:val="right"/>
      </w:pPr>
      <w:r>
        <w:t>предпринимателями и применяющим</w:t>
      </w:r>
    </w:p>
    <w:p w:rsidR="000205F4" w:rsidRDefault="000205F4">
      <w:pPr>
        <w:pStyle w:val="ConsPlusNormal"/>
        <w:jc w:val="right"/>
      </w:pPr>
      <w:r>
        <w:t>специальный налоговый режим</w:t>
      </w:r>
    </w:p>
    <w:p w:rsidR="000205F4" w:rsidRDefault="000205F4">
      <w:pPr>
        <w:pStyle w:val="ConsPlusNormal"/>
        <w:jc w:val="right"/>
      </w:pPr>
      <w:r>
        <w:t>"Налог на профессиональный доход", -</w:t>
      </w:r>
    </w:p>
    <w:p w:rsidR="000205F4" w:rsidRDefault="000205F4">
      <w:pPr>
        <w:pStyle w:val="ConsPlusNormal"/>
        <w:jc w:val="right"/>
      </w:pPr>
      <w:r>
        <w:t>производителям товаров, работ,</w:t>
      </w:r>
    </w:p>
    <w:p w:rsidR="000205F4" w:rsidRDefault="000205F4">
      <w:pPr>
        <w:pStyle w:val="ConsPlusNormal"/>
        <w:jc w:val="right"/>
      </w:pPr>
      <w:r>
        <w:t>услуг в целях возмещения части</w:t>
      </w:r>
    </w:p>
    <w:p w:rsidR="000205F4" w:rsidRDefault="000205F4">
      <w:pPr>
        <w:pStyle w:val="ConsPlusNormal"/>
        <w:jc w:val="right"/>
      </w:pPr>
      <w:r>
        <w:t>затрат по подключению к инженерной</w:t>
      </w:r>
    </w:p>
    <w:p w:rsidR="000205F4" w:rsidRDefault="000205F4">
      <w:pPr>
        <w:pStyle w:val="ConsPlusNormal"/>
        <w:jc w:val="right"/>
      </w:pPr>
      <w:r>
        <w:t>инфраструктуре, текущему ремонту</w:t>
      </w:r>
    </w:p>
    <w:p w:rsidR="000205F4" w:rsidRDefault="000205F4">
      <w:pPr>
        <w:pStyle w:val="ConsPlusNormal"/>
        <w:jc w:val="right"/>
      </w:pPr>
      <w:r>
        <w:t>помещения в целях создания,</w:t>
      </w:r>
    </w:p>
    <w:p w:rsidR="000205F4" w:rsidRDefault="000205F4">
      <w:pPr>
        <w:pStyle w:val="ConsPlusNormal"/>
        <w:jc w:val="right"/>
      </w:pPr>
      <w:r>
        <w:t>и (или) развития, и (или) модернизации</w:t>
      </w:r>
    </w:p>
    <w:p w:rsidR="000205F4" w:rsidRDefault="000205F4">
      <w:pPr>
        <w:pStyle w:val="ConsPlusNormal"/>
        <w:jc w:val="right"/>
      </w:pPr>
      <w:r>
        <w:t>производства товаров (работ, услуг)</w:t>
      </w:r>
    </w:p>
    <w:p w:rsidR="000205F4" w:rsidRDefault="000205F4">
      <w:pPr>
        <w:pStyle w:val="ConsPlusNormal"/>
        <w:jc w:val="both"/>
      </w:pPr>
    </w:p>
    <w:p w:rsidR="000205F4" w:rsidRDefault="000205F4">
      <w:pPr>
        <w:pStyle w:val="ConsPlusNonformat"/>
        <w:jc w:val="both"/>
      </w:pPr>
      <w:bookmarkStart w:id="62" w:name="Par1223"/>
      <w:bookmarkEnd w:id="62"/>
      <w:r>
        <w:t xml:space="preserve">                            ОЦЕНОЧНАЯ ВЕДОМОСТЬ</w:t>
      </w:r>
    </w:p>
    <w:p w:rsidR="000205F4" w:rsidRDefault="000205F4">
      <w:pPr>
        <w:pStyle w:val="ConsPlusNonformat"/>
        <w:jc w:val="both"/>
      </w:pPr>
    </w:p>
    <w:p w:rsidR="000205F4" w:rsidRDefault="000205F4">
      <w:pPr>
        <w:pStyle w:val="ConsPlusNonformat"/>
        <w:jc w:val="both"/>
      </w:pPr>
      <w:r>
        <w:t xml:space="preserve">    </w:t>
      </w:r>
      <w:proofErr w:type="gramStart"/>
      <w:r>
        <w:t>Субъект  малого</w:t>
      </w:r>
      <w:proofErr w:type="gramEnd"/>
      <w:r>
        <w:t xml:space="preserve">  или  среднего предпринимательства, физическое лицо, не</w:t>
      </w:r>
    </w:p>
    <w:p w:rsidR="000205F4" w:rsidRDefault="000205F4">
      <w:pPr>
        <w:pStyle w:val="ConsPlusNonformat"/>
        <w:jc w:val="both"/>
      </w:pPr>
      <w:r>
        <w:t xml:space="preserve">являющееся   индивидуальным   </w:t>
      </w:r>
      <w:proofErr w:type="gramStart"/>
      <w:r>
        <w:t>предпринимателем  и</w:t>
      </w:r>
      <w:proofErr w:type="gramEnd"/>
      <w:r>
        <w:t xml:space="preserve">  применяющее  специальный</w:t>
      </w:r>
    </w:p>
    <w:p w:rsidR="000205F4" w:rsidRDefault="000205F4">
      <w:pPr>
        <w:pStyle w:val="ConsPlusNonformat"/>
        <w:jc w:val="both"/>
      </w:pPr>
      <w:proofErr w:type="gramStart"/>
      <w:r>
        <w:t>налоговый  режим</w:t>
      </w:r>
      <w:proofErr w:type="gramEnd"/>
      <w:r>
        <w:t xml:space="preserve">  "Налог  на  профессиональный  доход" (далее - заявитель):</w:t>
      </w:r>
    </w:p>
    <w:p w:rsidR="000205F4" w:rsidRDefault="000205F4">
      <w:pPr>
        <w:pStyle w:val="ConsPlusNonformat"/>
        <w:jc w:val="both"/>
      </w:pPr>
      <w:r>
        <w:t>___________________________________________________________________________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 xml:space="preserve">    Дата и входящий регистрационный номер пакета документов:</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p>
    <w:p w:rsidR="000205F4" w:rsidRDefault="000205F4">
      <w:pPr>
        <w:pStyle w:val="ConsPlusNonformat"/>
        <w:jc w:val="both"/>
      </w:pPr>
      <w:r>
        <w:t xml:space="preserve">                              Таблица оценок</w:t>
      </w:r>
    </w:p>
    <w:p w:rsidR="000205F4" w:rsidRDefault="00020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3402"/>
        <w:gridCol w:w="2268"/>
        <w:gridCol w:w="1417"/>
      </w:tblGrid>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N п/п</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Номер критерия оценки</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Наименование критерия оценки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Оценка в баллах:</w:t>
            </w:r>
          </w:p>
          <w:p w:rsidR="000205F4" w:rsidRDefault="000205F4">
            <w:pPr>
              <w:pStyle w:val="ConsPlusNormal"/>
              <w:jc w:val="center"/>
            </w:pPr>
            <w:r>
              <w:t>несоответствие критерию</w:t>
            </w:r>
          </w:p>
          <w:p w:rsidR="000205F4" w:rsidRDefault="000205F4">
            <w:pPr>
              <w:pStyle w:val="ConsPlusNormal"/>
              <w:jc w:val="center"/>
            </w:pPr>
            <w:r>
              <w:t>(не в наличии) - 0, соответствие критерию</w:t>
            </w:r>
          </w:p>
          <w:p w:rsidR="000205F4" w:rsidRDefault="000205F4">
            <w:pPr>
              <w:pStyle w:val="ConsPlusNormal"/>
              <w:jc w:val="center"/>
            </w:pPr>
            <w:r>
              <w:t>(в наличии) - 1</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Основание</w:t>
            </w:r>
          </w:p>
          <w:p w:rsidR="000205F4" w:rsidRDefault="000205F4">
            <w:pPr>
              <w:pStyle w:val="ConsPlusNormal"/>
              <w:jc w:val="center"/>
            </w:pPr>
            <w:r>
              <w:t xml:space="preserve">(я) </w:t>
            </w:r>
            <w:hyperlink w:anchor="Par1479" w:history="1">
              <w:r>
                <w:rPr>
                  <w:color w:val="0000FF"/>
                </w:rPr>
                <w:t>&lt;*&gt;</w:t>
              </w:r>
            </w:hyperlink>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bookmarkStart w:id="63" w:name="Par1247"/>
            <w:bookmarkEnd w:id="63"/>
            <w:r>
              <w:t>4</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bookmarkStart w:id="64" w:name="Par1248"/>
            <w:bookmarkEnd w:id="64"/>
            <w:r>
              <w:t>5</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bookmarkStart w:id="65" w:name="Par1249"/>
            <w:bookmarkEnd w:id="65"/>
            <w:r>
              <w:t>1</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Соответствие условиям проведения отбора,</w:t>
            </w:r>
          </w:p>
          <w:p w:rsidR="000205F4" w:rsidRDefault="000205F4">
            <w:pPr>
              <w:pStyle w:val="ConsPlusNormal"/>
            </w:pPr>
            <w:r>
              <w:t>условиям предоставления субсидии, в том числе:</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Заявитель соответствует критериям, установленным </w:t>
            </w:r>
            <w:hyperlink w:anchor="Par73" w:history="1">
              <w:r>
                <w:rPr>
                  <w:color w:val="0000FF"/>
                </w:rPr>
                <w:t>п. 9</w:t>
              </w:r>
            </w:hyperlink>
            <w:r>
              <w:t xml:space="preserve"> Положения: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3</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Зарегистрирован и осуществляет на территории города Красноярска виды предпринимательской деятельности согласно </w:t>
            </w:r>
            <w:hyperlink w:anchor="Par74" w:history="1">
              <w:r>
                <w:rPr>
                  <w:color w:val="0000FF"/>
                </w:rPr>
                <w:t>подп. 1 п. 9</w:t>
              </w:r>
            </w:hyperlink>
            <w:r>
              <w:t xml:space="preserve"> Положения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4</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Заявителем осуществлены затраты по направлениям, </w:t>
            </w:r>
            <w:r>
              <w:lastRenderedPageBreak/>
              <w:t xml:space="preserve">установленным </w:t>
            </w:r>
            <w:hyperlink w:anchor="Par252" w:history="1">
              <w:r>
                <w:rPr>
                  <w:color w:val="0000FF"/>
                </w:rPr>
                <w:t>п. 44</w:t>
              </w:r>
            </w:hyperlink>
            <w:r>
              <w:t xml:space="preserve"> Положения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5</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Заявителем заключены договоры и (или) совершены иные сделки в соответствии с действующим законодательством с юридическими лицами и (или) индивидуальными предпринимателями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6</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В отношении заявителя в предшествующем календарном году и в текущем году не было принято решение об оказании аналогичной поддержки или сроки ее оказания истекли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7</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Заявитель представил в случае получения субсидии обязательства в </w:t>
            </w:r>
            <w:hyperlink w:anchor="Par363" w:history="1">
              <w:r>
                <w:rPr>
                  <w:color w:val="0000FF"/>
                </w:rPr>
                <w:t>заявке</w:t>
              </w:r>
            </w:hyperlink>
            <w:r>
              <w:t xml:space="preserve"> по форме согласно приложению 1 к Положению</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8</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6</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Заявитель - субъект малого и среднего предпринимательства состоит в Едином реестре субъектов малого и среднего предпринимательства.</w:t>
            </w:r>
          </w:p>
          <w:p w:rsidR="000205F4" w:rsidRDefault="000205F4">
            <w:pPr>
              <w:pStyle w:val="ConsPlusNormal"/>
            </w:pPr>
            <w:r>
              <w:t>Заявитель - физическое лицо осуществляет деятельность в качестве налогоплательщика налога на профессиональный доход не менее трех месяцев до даты подачи пакета документов</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9</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7</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Заявитель - субъект малого и среднего предпринимательства обеспечивает в предшествующем календарном году и в текущем году до даты подачи пакета документов размер среднемесячной заработной платы в расчете на одного работника не менее величины минимального размера оплаты труда, установленного Федеральным </w:t>
            </w:r>
            <w:hyperlink r:id="rId117" w:history="1">
              <w:r>
                <w:rPr>
                  <w:color w:val="0000FF"/>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p w:rsidR="000205F4" w:rsidRDefault="000205F4">
            <w:pPr>
              <w:pStyle w:val="ConsPlusNormal"/>
            </w:pPr>
            <w:r>
              <w:t xml:space="preserve">Заявитель не является получателем иных финансовых </w:t>
            </w:r>
            <w:r>
              <w:lastRenderedPageBreak/>
              <w:t xml:space="preserve">выплат на осуществление предпринимательской деятельности в течение периодов и по основаниям, установленным </w:t>
            </w:r>
            <w:hyperlink w:anchor="Par82" w:history="1">
              <w:r>
                <w:rPr>
                  <w:color w:val="0000FF"/>
                </w:rPr>
                <w:t>подп. 5 п. 9</w:t>
              </w:r>
            </w:hyperlink>
            <w:r>
              <w:t xml:space="preserve"> Положения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10</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Заявитель в соответствии с </w:t>
            </w:r>
            <w:hyperlink w:anchor="Par89" w:history="1">
              <w:r>
                <w:rPr>
                  <w:color w:val="0000FF"/>
                </w:rPr>
                <w:t>п. 10</w:t>
              </w:r>
            </w:hyperlink>
            <w:r>
              <w:t xml:space="preserve"> Положения не осуществляет виды деятельности, предусмотренные </w:t>
            </w:r>
            <w:hyperlink r:id="rId118" w:history="1">
              <w:proofErr w:type="spellStart"/>
              <w:r>
                <w:rPr>
                  <w:color w:val="0000FF"/>
                </w:rPr>
                <w:t>чч</w:t>
              </w:r>
              <w:proofErr w:type="spellEnd"/>
              <w:r>
                <w:rPr>
                  <w:color w:val="0000FF"/>
                </w:rPr>
                <w:t>. 3</w:t>
              </w:r>
            </w:hyperlink>
            <w:r>
              <w:t xml:space="preserve">, </w:t>
            </w:r>
            <w:hyperlink r:id="rId119" w:history="1">
              <w:r>
                <w:rPr>
                  <w:color w:val="0000FF"/>
                </w:rPr>
                <w:t>4 ст. 14</w:t>
              </w:r>
            </w:hyperlink>
            <w:r>
              <w:t xml:space="preserve"> Федерального закона N 209-ФЗ</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11</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8</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12</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9</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Не является участником соглашений о разделе продукции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13</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10</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Не осуществляет предпринимательскую деятельность в сфере игорного бизнеса</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14</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11</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15</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12</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16</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Заявитель соответствует требованиям, установленным </w:t>
            </w:r>
            <w:hyperlink w:anchor="Par130" w:history="1">
              <w:r>
                <w:rPr>
                  <w:color w:val="0000FF"/>
                </w:rPr>
                <w:t>п. 15</w:t>
              </w:r>
            </w:hyperlink>
            <w:r>
              <w:t xml:space="preserve"> Положения: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17</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13</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18</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14</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19</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15</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120"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20</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16</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Не получает средства из бюджета города, из которого планируется предоставление субсидии в соответствии с Положением, на основании иных нормативных правовых актов субъекта Российской Федерации, муниципальных правовых актов на цели, установленные Положением</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21</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17</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Не является иностранным агентом в соответствии с Федеральным </w:t>
            </w:r>
            <w:hyperlink r:id="rId121" w:history="1">
              <w:r>
                <w:rPr>
                  <w:color w:val="0000FF"/>
                </w:rPr>
                <w:t>законом</w:t>
              </w:r>
            </w:hyperlink>
            <w:r>
              <w:t xml:space="preserve"> от 14.07.2022 N 255-ФЗ "О контроле за деятельностью лиц, находящихся под иностранным влиянием"</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22</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18</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На едином налоговом счете отсутствует или не превышает размер, определенный </w:t>
            </w:r>
            <w:hyperlink r:id="rId122"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23</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19</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Отсутствует просроченная задолженность по возврату в бюджет города Красноярска,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24</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20</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Являясь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0205F4" w:rsidRDefault="000205F4">
            <w:pPr>
              <w:pStyle w:val="ConsPlusNormal"/>
            </w:pPr>
            <w:r>
              <w:t>Являясь индивидуальным предпринимателем (физическим лицом, налогоплательщиком НПД), не прекратил деятельность в качестве индивидуального предпринимателя (физического лица, налогоплательщика НПД)</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25</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21</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Являясь юридическим лицом,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0205F4" w:rsidRDefault="000205F4">
            <w:pPr>
              <w:pStyle w:val="ConsPlusNormal"/>
            </w:pPr>
            <w:r>
              <w:t>Являясь индивидуальным предпринимателем (физическим лицом, налогоплательщиком НПД), в реестре дисквалифицированных лиц отсутствуют сведения о дисквалифицированном индивидуальном предпринимателе (физическом лице, налогоплательщике НПД) - производителе товаров, работ, услуг</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26</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22</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О заявителе отсутствует (истек срок действия) информация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r:id="rId123" w:history="1">
              <w:r>
                <w:rPr>
                  <w:color w:val="0000FF"/>
                </w:rPr>
                <w:t>п. 4 ч. 5 ст. 14</w:t>
              </w:r>
            </w:hyperlink>
            <w:r>
              <w:t xml:space="preserve"> Федерального закона N 209-ФЗ</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27</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23</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w:t>
            </w:r>
            <w:r>
              <w:lastRenderedPageBreak/>
              <w:t>договора, заключенного между указанными лицами, не превышают предельные размеры расчетов наличными деньгами в Российской Федерации, установленные ЦБ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28</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24</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Заявитель представил произведенные затраты за период в соответствии с </w:t>
            </w:r>
            <w:hyperlink w:anchor="Par254" w:history="1">
              <w:r>
                <w:rPr>
                  <w:color w:val="0000FF"/>
                </w:rPr>
                <w:t>п. 45</w:t>
              </w:r>
            </w:hyperlink>
            <w:r>
              <w:t xml:space="preserve">, </w:t>
            </w:r>
            <w:hyperlink w:anchor="Par255" w:history="1">
              <w:r>
                <w:rPr>
                  <w:color w:val="0000FF"/>
                </w:rPr>
                <w:t>46</w:t>
              </w:r>
            </w:hyperlink>
            <w:r>
              <w:t xml:space="preserve"> Положения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29</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25</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Заявителем представлен пакет документов в срок согласно объявлению о проведении отбора</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30</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Пакет документов в признанной части соответствует требованиям, установленным </w:t>
            </w:r>
            <w:hyperlink w:anchor="Par152" w:history="1">
              <w:r>
                <w:rPr>
                  <w:color w:val="0000FF"/>
                </w:rPr>
                <w:t>пунктами 20</w:t>
              </w:r>
            </w:hyperlink>
            <w:r>
              <w:t xml:space="preserve">, </w:t>
            </w:r>
            <w:hyperlink w:anchor="Par167" w:history="1">
              <w:r>
                <w:rPr>
                  <w:color w:val="0000FF"/>
                </w:rPr>
                <w:t>21</w:t>
              </w:r>
            </w:hyperlink>
            <w:r>
              <w:t xml:space="preserve"> Положения: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31</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26</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hyperlink w:anchor="Par363" w:history="1">
              <w:r>
                <w:rPr>
                  <w:color w:val="0000FF"/>
                </w:rPr>
                <w:t>Заявка</w:t>
              </w:r>
            </w:hyperlink>
            <w:r>
              <w:t xml:space="preserve"> заполнена по форме, установленной приложением 1 к Положению</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32</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27</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Сведения, содержащиеся в заявке, проверенные в соответствии с </w:t>
            </w:r>
            <w:hyperlink w:anchor="Par169" w:history="1">
              <w:r>
                <w:rPr>
                  <w:color w:val="0000FF"/>
                </w:rPr>
                <w:t>п. 23</w:t>
              </w:r>
            </w:hyperlink>
            <w:r>
              <w:t xml:space="preserve"> Положения, достоверны</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33</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28</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Наличие в заявке доходов, и (или) выписки из ЕГРЮЛ/ЕГРИП, и (или) справки о состоянии расчетов (доходах) по налогу на профессиональный доход, и (или) формы N 3-НДФЛ, и (или) справки о постановке на учет (снятии с учета) физического лица в качестве налогоплательщика налога на профессиональный доход, и (или) иной налоговой отчетности подтверждают осуществление заявителем предпринимательской деятельности в предшествующем году и в текущем году до даты подачи пакета документов</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34</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29</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Результат и условия предоставления субсидии отражены в полном объеме в </w:t>
            </w:r>
            <w:hyperlink w:anchor="Par363" w:history="1">
              <w:r>
                <w:rPr>
                  <w:color w:val="0000FF"/>
                </w:rPr>
                <w:t>заявке</w:t>
              </w:r>
            </w:hyperlink>
            <w:r>
              <w:t xml:space="preserve"> по форме согласно приложению 1 к Положению</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bookmarkStart w:id="66" w:name="Par1424"/>
            <w:bookmarkEnd w:id="66"/>
            <w:r>
              <w:t>35</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30</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Из пакета документов признаны полностью подтверждающие </w:t>
            </w:r>
            <w:r>
              <w:lastRenderedPageBreak/>
              <w:t>произведенные заявителем затраты документы (их копии):</w:t>
            </w:r>
          </w:p>
          <w:p w:rsidR="000205F4" w:rsidRDefault="000205F4">
            <w:pPr>
              <w:pStyle w:val="ConsPlusNormal"/>
            </w:pPr>
            <w:r>
              <w:t>договоры и (или) иные законные сделки по подключению к инженерной инфраструктуре, текущему ремонту помещения;</w:t>
            </w:r>
          </w:p>
          <w:p w:rsidR="000205F4" w:rsidRDefault="000205F4">
            <w:pPr>
              <w:pStyle w:val="ConsPlusNormal"/>
            </w:pPr>
            <w:r>
              <w:t>копии счетов, и (или) счетов-фактур, и (или) товарных накладных, и (или) универсальных передаточных документов, и (или) актов приема-передачи товаров, и (или) актов сверки, и (или) иных подтверждающих документов;</w:t>
            </w:r>
          </w:p>
          <w:p w:rsidR="000205F4" w:rsidRDefault="000205F4">
            <w:pPr>
              <w:pStyle w:val="ConsPlusNormal"/>
            </w:pPr>
            <w:r>
              <w:t>копии платежных документов об оплате, произведенной заявителем путем безналичного и (или) наличного расчета, обязательств по договорам;</w:t>
            </w:r>
          </w:p>
          <w:p w:rsidR="000205F4" w:rsidRDefault="000205F4">
            <w:pPr>
              <w:pStyle w:val="ConsPlusNormal"/>
            </w:pPr>
            <w:r>
              <w:t>копии технических условий, являющихся обязательным приложением к договору о подключении, в случае осуществления расходов по подключению к инженерной инфраструктуре;</w:t>
            </w:r>
          </w:p>
          <w:p w:rsidR="000205F4" w:rsidRDefault="000205F4">
            <w:pPr>
              <w:pStyle w:val="ConsPlusNormal"/>
            </w:pPr>
            <w:r>
              <w:t>копии сметных расчетов (иной документации), подтверждающих стоимость отдельных видов строительных работ, монтажных работ, пусконаладочных работ, в случае осуществления расходов по текущему ремонту помещения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bookmarkStart w:id="67" w:name="Par1434"/>
            <w:bookmarkEnd w:id="67"/>
            <w:r>
              <w:lastRenderedPageBreak/>
              <w:t>36</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31</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Пояснительная записка содержит информацию о сферах предпринимательской деятельности в соответствии с </w:t>
            </w:r>
            <w:hyperlink r:id="rId124" w:history="1">
              <w:r>
                <w:rPr>
                  <w:color w:val="0000FF"/>
                </w:rPr>
                <w:t>ОКВЭД</w:t>
              </w:r>
            </w:hyperlink>
            <w:r>
              <w:t>, для осуществления которых произведены расходы (выполнены работы, оказаны услуги) по подключению к инженерной инфраструктуре, текущему ремонту помещения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37</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32</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Заявителем, имеющим работников и являющимся работодателем, представлены копии первичного или уточненного с последним номером корректировки (при наличии) расчета по страховым взносам за предшествующий год и отчетные периоды текущего года до даты подачи пакета документов, представленного в </w:t>
            </w:r>
            <w:r>
              <w:lastRenderedPageBreak/>
              <w:t>налоговый орган.</w:t>
            </w:r>
          </w:p>
          <w:p w:rsidR="000205F4" w:rsidRDefault="000205F4">
            <w:pPr>
              <w:pStyle w:val="ConsPlusNormal"/>
            </w:pPr>
            <w:r>
              <w:t>Заявителем, не имеющим работников и не являющимся работодателем, представлены копии налоговой декларации (форма N 3-НДФЛ) за финансовый год, предшествующий году подачи пакета документов, и (или) иная налоговая отчетность за предшествующий год и текущий год до даты подачи пакета документов.</w:t>
            </w:r>
          </w:p>
          <w:p w:rsidR="000205F4" w:rsidRDefault="000205F4">
            <w:pPr>
              <w:pStyle w:val="ConsPlusNormal"/>
            </w:pPr>
            <w:r>
              <w:t>Заявителем (физическим лицом, налогоплательщиком НПД) представлены справки о состоянии расчетов (доходах) по налогу на профессиональный доход за предшествующий год и текущий год до даты подачи пакета документов</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lastRenderedPageBreak/>
              <w:t>38</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33</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Заявителем представлены:</w:t>
            </w:r>
          </w:p>
          <w:p w:rsidR="000205F4" w:rsidRDefault="000205F4">
            <w:pPr>
              <w:pStyle w:val="ConsPlusNormal"/>
            </w:pPr>
            <w:r>
              <w:t>информация о наличии банковского счета, выданная не ранее чем за 30 дней до даты подачи пакета документов;</w:t>
            </w:r>
          </w:p>
          <w:p w:rsidR="000205F4" w:rsidRDefault="000205F4">
            <w:pPr>
              <w:pStyle w:val="ConsPlusNormal"/>
            </w:pPr>
            <w:r>
              <w:t>справка о постановке на учет (снятии с учета) физического лица в качестве налогоплательщика налога на профессиональный доход</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39</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34</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В признанной части пакета документов отсутствуют недостоверные и (или) противоречивые сведения, влекущие за собой невозможность правомерной оценки соответствия пакета документов условиям проведения отбора и условиям предоставления субсидии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40</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35</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Заявителем выполнены условия оказания поддержки, указанные в Положении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41</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Дополнительный критерий оценки:</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42</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36</w:t>
            </w:r>
          </w:p>
        </w:tc>
        <w:tc>
          <w:tcPr>
            <w:tcW w:w="3402"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r>
              <w:t xml:space="preserve">Заявителем представлены к возмещению затраты по виду (видам) деятельности в составе приоритетных видов деятельности согласно </w:t>
            </w:r>
            <w:hyperlink w:anchor="Par74" w:history="1">
              <w:r>
                <w:rPr>
                  <w:color w:val="0000FF"/>
                </w:rPr>
                <w:t>подп. 1 п. 9</w:t>
              </w:r>
            </w:hyperlink>
            <w:r>
              <w:t xml:space="preserve"> Положения</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bookmarkStart w:id="68" w:name="Par1473"/>
            <w:bookmarkEnd w:id="68"/>
            <w:r>
              <w:lastRenderedPageBreak/>
              <w:t>43</w:t>
            </w:r>
          </w:p>
        </w:tc>
        <w:tc>
          <w:tcPr>
            <w:tcW w:w="4819" w:type="dxa"/>
            <w:gridSpan w:val="2"/>
            <w:tcBorders>
              <w:top w:val="single" w:sz="4" w:space="0" w:color="auto"/>
              <w:left w:val="single" w:sz="4" w:space="0" w:color="auto"/>
              <w:bottom w:val="single" w:sz="4" w:space="0" w:color="auto"/>
              <w:right w:val="single" w:sz="4" w:space="0" w:color="auto"/>
            </w:tcBorders>
          </w:tcPr>
          <w:p w:rsidR="000205F4" w:rsidRDefault="000205F4">
            <w:pPr>
              <w:pStyle w:val="ConsPlusNormal"/>
            </w:pPr>
            <w:r>
              <w:t>Итого</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х</w:t>
            </w:r>
          </w:p>
        </w:tc>
      </w:tr>
    </w:tbl>
    <w:p w:rsidR="000205F4" w:rsidRDefault="000205F4">
      <w:pPr>
        <w:pStyle w:val="ConsPlusNormal"/>
        <w:jc w:val="both"/>
      </w:pPr>
    </w:p>
    <w:p w:rsidR="000205F4" w:rsidRDefault="000205F4">
      <w:pPr>
        <w:pStyle w:val="ConsPlusNormal"/>
        <w:ind w:firstLine="540"/>
        <w:jc w:val="both"/>
      </w:pPr>
      <w:r>
        <w:t>--------------------------------</w:t>
      </w:r>
    </w:p>
    <w:p w:rsidR="000205F4" w:rsidRDefault="000205F4">
      <w:pPr>
        <w:pStyle w:val="ConsPlusNormal"/>
        <w:spacing w:before="220"/>
        <w:ind w:firstLine="540"/>
        <w:jc w:val="both"/>
      </w:pPr>
      <w:bookmarkStart w:id="69" w:name="Par1479"/>
      <w:bookmarkEnd w:id="69"/>
      <w:r>
        <w:t xml:space="preserve">&lt;*&gt; </w:t>
      </w:r>
      <w:hyperlink w:anchor="Par1248" w:history="1">
        <w:r>
          <w:rPr>
            <w:color w:val="0000FF"/>
          </w:rPr>
          <w:t>Графа 5</w:t>
        </w:r>
      </w:hyperlink>
      <w:r>
        <w:t xml:space="preserve"> заполняется в случае применения в </w:t>
      </w:r>
      <w:hyperlink w:anchor="Par1247" w:history="1">
        <w:r>
          <w:rPr>
            <w:color w:val="0000FF"/>
          </w:rPr>
          <w:t>графе 4</w:t>
        </w:r>
      </w:hyperlink>
      <w:r>
        <w:t xml:space="preserve"> оценки 0 баллов, за исключением дополнительного критерия оценки </w:t>
      </w:r>
      <w:hyperlink w:anchor="Par1434" w:history="1">
        <w:r>
          <w:rPr>
            <w:color w:val="0000FF"/>
          </w:rPr>
          <w:t>36</w:t>
        </w:r>
      </w:hyperlink>
      <w:r>
        <w:t xml:space="preserve">, и несоответствия заявителя (получателя субсидии), пакета документов заявителя (получателя субсидии) положениям, установленным </w:t>
      </w:r>
      <w:hyperlink w:anchor="Par73" w:history="1">
        <w:r>
          <w:rPr>
            <w:color w:val="0000FF"/>
          </w:rPr>
          <w:t>пунктами 9</w:t>
        </w:r>
      </w:hyperlink>
      <w:r>
        <w:t xml:space="preserve">, и (или) </w:t>
      </w:r>
      <w:hyperlink w:anchor="Par89" w:history="1">
        <w:r>
          <w:rPr>
            <w:color w:val="0000FF"/>
          </w:rPr>
          <w:t>10</w:t>
        </w:r>
      </w:hyperlink>
      <w:r>
        <w:t xml:space="preserve">, и (или) </w:t>
      </w:r>
      <w:hyperlink w:anchor="Par130" w:history="1">
        <w:r>
          <w:rPr>
            <w:color w:val="0000FF"/>
          </w:rPr>
          <w:t>15</w:t>
        </w:r>
      </w:hyperlink>
      <w:r>
        <w:t xml:space="preserve">, и (или) </w:t>
      </w:r>
      <w:hyperlink w:anchor="Par152" w:history="1">
        <w:r>
          <w:rPr>
            <w:color w:val="0000FF"/>
          </w:rPr>
          <w:t>20</w:t>
        </w:r>
      </w:hyperlink>
      <w:r>
        <w:t xml:space="preserve">, и (или) </w:t>
      </w:r>
      <w:hyperlink w:anchor="Par167" w:history="1">
        <w:r>
          <w:rPr>
            <w:color w:val="0000FF"/>
          </w:rPr>
          <w:t>21</w:t>
        </w:r>
      </w:hyperlink>
      <w:r>
        <w:t xml:space="preserve"> Положения.</w:t>
      </w:r>
    </w:p>
    <w:p w:rsidR="000205F4" w:rsidRDefault="000205F4">
      <w:pPr>
        <w:pStyle w:val="ConsPlusNormal"/>
        <w:jc w:val="both"/>
      </w:pPr>
    </w:p>
    <w:p w:rsidR="000205F4" w:rsidRDefault="000205F4">
      <w:pPr>
        <w:pStyle w:val="ConsPlusNormal"/>
        <w:ind w:firstLine="540"/>
        <w:jc w:val="both"/>
      </w:pPr>
      <w:r>
        <w:t>Вывод по результатам рассмотрения и оценки пакета документов на соответствие условиям проведения отбора и условиям предоставления субсидии (нужное подчеркнуть):</w:t>
      </w:r>
    </w:p>
    <w:p w:rsidR="000205F4" w:rsidRDefault="000205F4">
      <w:pPr>
        <w:pStyle w:val="ConsPlusNormal"/>
        <w:spacing w:before="220"/>
        <w:ind w:firstLine="540"/>
        <w:jc w:val="both"/>
      </w:pPr>
      <w:r>
        <w:t xml:space="preserve">соответствует (наличие цифры "1" по критериям оценки с </w:t>
      </w:r>
      <w:hyperlink w:anchor="Par1249" w:history="1">
        <w:r>
          <w:rPr>
            <w:color w:val="0000FF"/>
          </w:rPr>
          <w:t>1</w:t>
        </w:r>
      </w:hyperlink>
      <w:r>
        <w:t xml:space="preserve"> по </w:t>
      </w:r>
      <w:hyperlink w:anchor="Par1424" w:history="1">
        <w:r>
          <w:rPr>
            <w:color w:val="0000FF"/>
          </w:rPr>
          <w:t>35</w:t>
        </w:r>
      </w:hyperlink>
      <w:r>
        <w:t xml:space="preserve"> в </w:t>
      </w:r>
      <w:hyperlink w:anchor="Par1247" w:history="1">
        <w:r>
          <w:rPr>
            <w:color w:val="0000FF"/>
          </w:rPr>
          <w:t>графе 4 таблицы</w:t>
        </w:r>
      </w:hyperlink>
      <w:r>
        <w:t xml:space="preserve"> оценок);</w:t>
      </w:r>
    </w:p>
    <w:p w:rsidR="000205F4" w:rsidRDefault="000205F4">
      <w:pPr>
        <w:pStyle w:val="ConsPlusNormal"/>
        <w:spacing w:before="220"/>
        <w:ind w:firstLine="540"/>
        <w:jc w:val="both"/>
      </w:pPr>
      <w:r>
        <w:t xml:space="preserve">не соответствует (наличие хотя бы одной цифры "0" по критериям оценки с </w:t>
      </w:r>
      <w:hyperlink w:anchor="Par1249" w:history="1">
        <w:r>
          <w:rPr>
            <w:color w:val="0000FF"/>
          </w:rPr>
          <w:t>1</w:t>
        </w:r>
      </w:hyperlink>
      <w:r>
        <w:t xml:space="preserve"> по </w:t>
      </w:r>
      <w:hyperlink w:anchor="Par1424" w:history="1">
        <w:r>
          <w:rPr>
            <w:color w:val="0000FF"/>
          </w:rPr>
          <w:t>35</w:t>
        </w:r>
      </w:hyperlink>
      <w:r>
        <w:t xml:space="preserve"> в </w:t>
      </w:r>
      <w:hyperlink w:anchor="Par1247" w:history="1">
        <w:r>
          <w:rPr>
            <w:color w:val="0000FF"/>
          </w:rPr>
          <w:t>графе 4 таблицы</w:t>
        </w:r>
      </w:hyperlink>
      <w:r>
        <w:t xml:space="preserve"> оценок).</w:t>
      </w:r>
    </w:p>
    <w:p w:rsidR="000205F4" w:rsidRDefault="000205F4">
      <w:pPr>
        <w:pStyle w:val="ConsPlusNormal"/>
        <w:spacing w:before="220"/>
        <w:ind w:firstLine="540"/>
        <w:jc w:val="both"/>
      </w:pPr>
      <w:r>
        <w:t xml:space="preserve">Итоговое значение в баллах </w:t>
      </w:r>
      <w:hyperlink w:anchor="Par1486" w:history="1">
        <w:r>
          <w:rPr>
            <w:color w:val="0000FF"/>
          </w:rPr>
          <w:t>&lt;1&gt;</w:t>
        </w:r>
      </w:hyperlink>
      <w:r>
        <w:t xml:space="preserve"> (</w:t>
      </w:r>
      <w:hyperlink w:anchor="Par1473" w:history="1">
        <w:r>
          <w:rPr>
            <w:color w:val="0000FF"/>
          </w:rPr>
          <w:t>строка 43 таблицы</w:t>
        </w:r>
      </w:hyperlink>
      <w:r>
        <w:t xml:space="preserve"> оценок) по результатам рассмотрения и оценки пакета документов на соответствие условиям проведения отбора и условиям предоставления субсидии с учетом оценки в баллах по дополнительному критерию оценки: _______________.</w:t>
      </w:r>
    </w:p>
    <w:p w:rsidR="000205F4" w:rsidRDefault="000205F4">
      <w:pPr>
        <w:pStyle w:val="ConsPlusNormal"/>
        <w:spacing w:before="220"/>
        <w:ind w:firstLine="540"/>
        <w:jc w:val="both"/>
      </w:pPr>
      <w:r>
        <w:t>--------------------------------</w:t>
      </w:r>
    </w:p>
    <w:p w:rsidR="000205F4" w:rsidRDefault="000205F4">
      <w:pPr>
        <w:pStyle w:val="ConsPlusNormal"/>
        <w:spacing w:before="220"/>
        <w:ind w:firstLine="540"/>
        <w:jc w:val="both"/>
      </w:pPr>
      <w:bookmarkStart w:id="70" w:name="Par1486"/>
      <w:bookmarkEnd w:id="70"/>
      <w:r>
        <w:t xml:space="preserve">&lt;1&gt; При наличии заключения "соответствует" указывается сумма баллов по критериям оценки с </w:t>
      </w:r>
      <w:hyperlink w:anchor="Par1249" w:history="1">
        <w:r>
          <w:rPr>
            <w:color w:val="0000FF"/>
          </w:rPr>
          <w:t>1</w:t>
        </w:r>
      </w:hyperlink>
      <w:r>
        <w:t xml:space="preserve"> по </w:t>
      </w:r>
      <w:hyperlink w:anchor="Par1434" w:history="1">
        <w:r>
          <w:rPr>
            <w:color w:val="0000FF"/>
          </w:rPr>
          <w:t>36</w:t>
        </w:r>
      </w:hyperlink>
      <w:r>
        <w:t xml:space="preserve"> из </w:t>
      </w:r>
      <w:hyperlink w:anchor="Par1247" w:history="1">
        <w:r>
          <w:rPr>
            <w:color w:val="0000FF"/>
          </w:rPr>
          <w:t>графы 4 таблицы</w:t>
        </w:r>
      </w:hyperlink>
      <w:r>
        <w:t xml:space="preserve"> оценок (максимальное значение составляет 36 баллов). При наличии заключения "не соответствует" указывается "0" в случае применения оценки "0" баллов в </w:t>
      </w:r>
      <w:hyperlink w:anchor="Par1247" w:history="1">
        <w:r>
          <w:rPr>
            <w:color w:val="0000FF"/>
          </w:rPr>
          <w:t>графе 4 таблицы</w:t>
        </w:r>
      </w:hyperlink>
      <w:r>
        <w:t xml:space="preserve"> оценок по критериям оценки с </w:t>
      </w:r>
      <w:hyperlink w:anchor="Par1249" w:history="1">
        <w:r>
          <w:rPr>
            <w:color w:val="0000FF"/>
          </w:rPr>
          <w:t>1</w:t>
        </w:r>
      </w:hyperlink>
      <w:r>
        <w:t xml:space="preserve"> по </w:t>
      </w:r>
      <w:hyperlink w:anchor="Par1424" w:history="1">
        <w:r>
          <w:rPr>
            <w:color w:val="0000FF"/>
          </w:rPr>
          <w:t>35</w:t>
        </w:r>
      </w:hyperlink>
      <w:r>
        <w:t>.</w:t>
      </w:r>
    </w:p>
    <w:p w:rsidR="000205F4" w:rsidRDefault="000205F4">
      <w:pPr>
        <w:pStyle w:val="ConsPlusNormal"/>
        <w:jc w:val="both"/>
      </w:pPr>
    </w:p>
    <w:p w:rsidR="000205F4" w:rsidRDefault="000205F4">
      <w:pPr>
        <w:pStyle w:val="ConsPlusNonformat"/>
        <w:jc w:val="both"/>
      </w:pPr>
      <w:r>
        <w:t>Член комиссии по отбору _________________ _________________________________</w:t>
      </w:r>
    </w:p>
    <w:p w:rsidR="000205F4" w:rsidRDefault="000205F4">
      <w:pPr>
        <w:pStyle w:val="ConsPlusNonformat"/>
        <w:jc w:val="both"/>
      </w:pPr>
      <w:r>
        <w:t xml:space="preserve">                            (</w:t>
      </w:r>
      <w:proofErr w:type="gramStart"/>
      <w:r>
        <w:t xml:space="preserve">подпись)   </w:t>
      </w:r>
      <w:proofErr w:type="gramEnd"/>
      <w:r>
        <w:t xml:space="preserve">           (И.О. Фамилия)</w:t>
      </w:r>
    </w:p>
    <w:p w:rsidR="000205F4" w:rsidRDefault="000205F4">
      <w:pPr>
        <w:pStyle w:val="ConsPlusNonformat"/>
        <w:jc w:val="both"/>
      </w:pPr>
    </w:p>
    <w:p w:rsidR="000205F4" w:rsidRDefault="000205F4">
      <w:pPr>
        <w:pStyle w:val="ConsPlusNonformat"/>
        <w:jc w:val="both"/>
      </w:pPr>
    </w:p>
    <w:p w:rsidR="000205F4" w:rsidRDefault="000205F4">
      <w:pPr>
        <w:pStyle w:val="ConsPlusNonformat"/>
        <w:jc w:val="both"/>
      </w:pPr>
      <w:r>
        <w:t>"__" ____________ 20__ г.</w:t>
      </w:r>
    </w:p>
    <w:p w:rsidR="000205F4" w:rsidRDefault="000205F4">
      <w:pPr>
        <w:rPr>
          <w:rFonts w:ascii="Calibri" w:eastAsiaTheme="minorEastAsia" w:hAnsi="Calibri" w:cs="Calibri"/>
          <w:lang w:eastAsia="ru-RU"/>
        </w:rPr>
      </w:pPr>
      <w:r>
        <w:br w:type="page"/>
      </w:r>
    </w:p>
    <w:p w:rsidR="000205F4" w:rsidRDefault="000205F4">
      <w:pPr>
        <w:pStyle w:val="ConsPlusNormal"/>
        <w:jc w:val="right"/>
        <w:outlineLvl w:val="1"/>
      </w:pPr>
      <w:r>
        <w:lastRenderedPageBreak/>
        <w:t>Приложение 4</w:t>
      </w:r>
    </w:p>
    <w:p w:rsidR="000205F4" w:rsidRDefault="000205F4">
      <w:pPr>
        <w:pStyle w:val="ConsPlusNormal"/>
        <w:jc w:val="right"/>
      </w:pPr>
      <w:r>
        <w:t>к Положению</w:t>
      </w:r>
    </w:p>
    <w:p w:rsidR="000205F4" w:rsidRDefault="000205F4">
      <w:pPr>
        <w:pStyle w:val="ConsPlusNormal"/>
        <w:jc w:val="right"/>
      </w:pPr>
      <w:r>
        <w:t>о порядке предоставления</w:t>
      </w:r>
    </w:p>
    <w:p w:rsidR="000205F4" w:rsidRDefault="000205F4">
      <w:pPr>
        <w:pStyle w:val="ConsPlusNormal"/>
        <w:jc w:val="right"/>
      </w:pPr>
      <w:r>
        <w:t>субсидий субъектам малого</w:t>
      </w:r>
    </w:p>
    <w:p w:rsidR="000205F4" w:rsidRDefault="000205F4">
      <w:pPr>
        <w:pStyle w:val="ConsPlusNormal"/>
        <w:jc w:val="right"/>
      </w:pPr>
      <w:r>
        <w:t>и среднего предпринимательства,</w:t>
      </w:r>
    </w:p>
    <w:p w:rsidR="000205F4" w:rsidRDefault="000205F4">
      <w:pPr>
        <w:pStyle w:val="ConsPlusNormal"/>
        <w:jc w:val="right"/>
      </w:pPr>
      <w:r>
        <w:t>а также физическим лицам,</w:t>
      </w:r>
    </w:p>
    <w:p w:rsidR="000205F4" w:rsidRDefault="000205F4">
      <w:pPr>
        <w:pStyle w:val="ConsPlusNormal"/>
        <w:jc w:val="right"/>
      </w:pPr>
      <w:r>
        <w:t>не являющимся индивидуальными</w:t>
      </w:r>
    </w:p>
    <w:p w:rsidR="000205F4" w:rsidRDefault="000205F4">
      <w:pPr>
        <w:pStyle w:val="ConsPlusNormal"/>
        <w:jc w:val="right"/>
      </w:pPr>
      <w:r>
        <w:t>предпринимателями и применяющим</w:t>
      </w:r>
    </w:p>
    <w:p w:rsidR="000205F4" w:rsidRDefault="000205F4">
      <w:pPr>
        <w:pStyle w:val="ConsPlusNormal"/>
        <w:jc w:val="right"/>
      </w:pPr>
      <w:r>
        <w:t>специальный налоговый режим</w:t>
      </w:r>
    </w:p>
    <w:p w:rsidR="000205F4" w:rsidRDefault="000205F4">
      <w:pPr>
        <w:pStyle w:val="ConsPlusNormal"/>
        <w:jc w:val="right"/>
      </w:pPr>
      <w:r>
        <w:t>"Налог на профессиональный доход",</w:t>
      </w:r>
    </w:p>
    <w:p w:rsidR="000205F4" w:rsidRDefault="000205F4">
      <w:pPr>
        <w:pStyle w:val="ConsPlusNormal"/>
        <w:jc w:val="right"/>
      </w:pPr>
      <w:r>
        <w:t>- производителям товаров, работ,</w:t>
      </w:r>
    </w:p>
    <w:p w:rsidR="000205F4" w:rsidRDefault="000205F4">
      <w:pPr>
        <w:pStyle w:val="ConsPlusNormal"/>
        <w:jc w:val="right"/>
      </w:pPr>
      <w:r>
        <w:t>услуг в целях возмещения части</w:t>
      </w:r>
    </w:p>
    <w:p w:rsidR="000205F4" w:rsidRDefault="000205F4">
      <w:pPr>
        <w:pStyle w:val="ConsPlusNormal"/>
        <w:jc w:val="right"/>
      </w:pPr>
      <w:r>
        <w:t>затрат по подключению к инженерной</w:t>
      </w:r>
    </w:p>
    <w:p w:rsidR="000205F4" w:rsidRDefault="000205F4">
      <w:pPr>
        <w:pStyle w:val="ConsPlusNormal"/>
        <w:jc w:val="right"/>
      </w:pPr>
      <w:r>
        <w:t>инфраструктуре, текущему ремонту</w:t>
      </w:r>
    </w:p>
    <w:p w:rsidR="000205F4" w:rsidRDefault="000205F4">
      <w:pPr>
        <w:pStyle w:val="ConsPlusNormal"/>
        <w:jc w:val="right"/>
      </w:pPr>
      <w:r>
        <w:t>помещения в целях создания,</w:t>
      </w:r>
    </w:p>
    <w:p w:rsidR="000205F4" w:rsidRDefault="000205F4">
      <w:pPr>
        <w:pStyle w:val="ConsPlusNormal"/>
        <w:jc w:val="right"/>
      </w:pPr>
      <w:r>
        <w:t>и (или) развития, и (или) модернизации</w:t>
      </w:r>
    </w:p>
    <w:p w:rsidR="000205F4" w:rsidRDefault="000205F4">
      <w:pPr>
        <w:pStyle w:val="ConsPlusNormal"/>
        <w:jc w:val="right"/>
      </w:pPr>
      <w:r>
        <w:t>производства товаров (работ, услуг)</w:t>
      </w:r>
    </w:p>
    <w:p w:rsidR="000205F4" w:rsidRDefault="000205F4">
      <w:pPr>
        <w:pStyle w:val="ConsPlusNormal"/>
        <w:jc w:val="both"/>
      </w:pPr>
    </w:p>
    <w:p w:rsidR="000205F4" w:rsidRDefault="000205F4">
      <w:pPr>
        <w:pStyle w:val="ConsPlusNonformat"/>
        <w:jc w:val="both"/>
      </w:pPr>
      <w:bookmarkStart w:id="71" w:name="Par1516"/>
      <w:bookmarkEnd w:id="71"/>
      <w:r>
        <w:t xml:space="preserve">                                 ПРОТОКОЛ</w:t>
      </w:r>
    </w:p>
    <w:p w:rsidR="000205F4" w:rsidRDefault="000205F4">
      <w:pPr>
        <w:pStyle w:val="ConsPlusNonformat"/>
        <w:jc w:val="both"/>
      </w:pPr>
      <w:r>
        <w:t xml:space="preserve">                             об итогах отбора</w:t>
      </w:r>
    </w:p>
    <w:p w:rsidR="000205F4" w:rsidRDefault="000205F4">
      <w:pPr>
        <w:pStyle w:val="ConsPlusNonformat"/>
        <w:jc w:val="both"/>
      </w:pPr>
    </w:p>
    <w:p w:rsidR="000205F4" w:rsidRDefault="000205F4">
      <w:pPr>
        <w:pStyle w:val="ConsPlusNonformat"/>
        <w:jc w:val="both"/>
      </w:pPr>
      <w:r>
        <w:t xml:space="preserve">"__" ___________ 20__ г.         </w:t>
      </w:r>
      <w:proofErr w:type="spellStart"/>
      <w:r>
        <w:t>чч</w:t>
      </w:r>
      <w:proofErr w:type="spellEnd"/>
      <w:r>
        <w:t>: мин                      г. Красноярск</w:t>
      </w:r>
    </w:p>
    <w:p w:rsidR="000205F4" w:rsidRDefault="000205F4">
      <w:pPr>
        <w:pStyle w:val="ConsPlusNonformat"/>
        <w:jc w:val="both"/>
      </w:pPr>
    </w:p>
    <w:p w:rsidR="000205F4" w:rsidRDefault="000205F4">
      <w:pPr>
        <w:pStyle w:val="ConsPlusNonformat"/>
        <w:jc w:val="both"/>
      </w:pPr>
      <w:r>
        <w:t xml:space="preserve">    Место проведения отбора: 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 xml:space="preserve">    Председатель комиссии по отбору:</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 xml:space="preserve">    Члены комиссии по отбору:</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 xml:space="preserve">    Приглашенные:</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 xml:space="preserve">    Вопросы:</w:t>
      </w:r>
    </w:p>
    <w:p w:rsidR="000205F4" w:rsidRDefault="000205F4">
      <w:pPr>
        <w:pStyle w:val="ConsPlusNonformat"/>
        <w:jc w:val="both"/>
      </w:pPr>
      <w:r>
        <w:t xml:space="preserve">    1.   </w:t>
      </w:r>
      <w:proofErr w:type="gramStart"/>
      <w:r>
        <w:t>Изучение  материалов</w:t>
      </w:r>
      <w:proofErr w:type="gramEnd"/>
      <w:r>
        <w:t xml:space="preserve">,  представленных  для  отбора.  </w:t>
      </w:r>
      <w:proofErr w:type="gramStart"/>
      <w:r>
        <w:t>Информация  о</w:t>
      </w:r>
      <w:proofErr w:type="gramEnd"/>
    </w:p>
    <w:p w:rsidR="000205F4" w:rsidRDefault="000205F4">
      <w:pPr>
        <w:pStyle w:val="ConsPlusNonformat"/>
        <w:jc w:val="both"/>
      </w:pPr>
      <w:r>
        <w:t>заявителях, пакеты документов которых рассмотрены:</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r>
        <w:t xml:space="preserve">    2.  </w:t>
      </w:r>
      <w:proofErr w:type="gramStart"/>
      <w:r>
        <w:t>Определение  заявителей</w:t>
      </w:r>
      <w:proofErr w:type="gramEnd"/>
      <w:r>
        <w:t>,  пакеты  документов  которых  отклонены  с</w:t>
      </w:r>
    </w:p>
    <w:p w:rsidR="000205F4" w:rsidRDefault="000205F4">
      <w:pPr>
        <w:pStyle w:val="ConsPlusNonformat"/>
        <w:jc w:val="both"/>
      </w:pPr>
      <w:proofErr w:type="gramStart"/>
      <w:r>
        <w:t>указанием  причин</w:t>
      </w:r>
      <w:proofErr w:type="gramEnd"/>
      <w:r>
        <w:t xml:space="preserve">  их  отклонения (отказа в предоставлении субсидии), в том</w:t>
      </w:r>
    </w:p>
    <w:p w:rsidR="000205F4" w:rsidRDefault="000205F4">
      <w:pPr>
        <w:pStyle w:val="ConsPlusNonformat"/>
        <w:jc w:val="both"/>
      </w:pPr>
      <w:proofErr w:type="gramStart"/>
      <w:r>
        <w:t>числе  положений</w:t>
      </w:r>
      <w:proofErr w:type="gramEnd"/>
      <w:r>
        <w:t xml:space="preserve">  объявления  о проведении отбора, которым не соответствуют</w:t>
      </w:r>
    </w:p>
    <w:p w:rsidR="000205F4" w:rsidRDefault="000205F4">
      <w:pPr>
        <w:pStyle w:val="ConsPlusNonformat"/>
        <w:jc w:val="both"/>
      </w:pPr>
      <w:r>
        <w:t>пакеты документов.</w:t>
      </w:r>
    </w:p>
    <w:p w:rsidR="000205F4" w:rsidRDefault="000205F4">
      <w:pPr>
        <w:pStyle w:val="ConsPlusNonformat"/>
        <w:jc w:val="both"/>
      </w:pPr>
      <w:r>
        <w:t xml:space="preserve">    3.   Определение   </w:t>
      </w:r>
      <w:proofErr w:type="gramStart"/>
      <w:r>
        <w:t xml:space="preserve">заявителей,   </w:t>
      </w:r>
      <w:proofErr w:type="gramEnd"/>
      <w:r>
        <w:t>пакеты   документов  которых  признаны</w:t>
      </w:r>
    </w:p>
    <w:p w:rsidR="000205F4" w:rsidRDefault="000205F4">
      <w:pPr>
        <w:pStyle w:val="ConsPlusNonformat"/>
        <w:jc w:val="both"/>
      </w:pPr>
      <w:proofErr w:type="gramStart"/>
      <w:r>
        <w:t>победителями  отбора</w:t>
      </w:r>
      <w:proofErr w:type="gramEnd"/>
      <w:r>
        <w:t>,  и  определение  размеров  субсидии,  предоставляемой</w:t>
      </w:r>
    </w:p>
    <w:p w:rsidR="000205F4" w:rsidRDefault="000205F4">
      <w:pPr>
        <w:pStyle w:val="ConsPlusNonformat"/>
        <w:jc w:val="both"/>
      </w:pPr>
      <w:proofErr w:type="gramStart"/>
      <w:r>
        <w:t>каждому  победителю</w:t>
      </w:r>
      <w:proofErr w:type="gramEnd"/>
      <w:r>
        <w:t xml:space="preserve">  отбора  в  пределах  ассигнований, предусмотренных для</w:t>
      </w:r>
    </w:p>
    <w:p w:rsidR="000205F4" w:rsidRDefault="000205F4">
      <w:pPr>
        <w:pStyle w:val="ConsPlusNonformat"/>
        <w:jc w:val="both"/>
      </w:pPr>
      <w:r>
        <w:t>предоставления субсидии в текущем финансовом году.</w:t>
      </w:r>
    </w:p>
    <w:p w:rsidR="000205F4" w:rsidRDefault="000205F4">
      <w:pPr>
        <w:pStyle w:val="ConsPlusNonformat"/>
        <w:jc w:val="both"/>
      </w:pPr>
      <w:r>
        <w:t xml:space="preserve">    4. Организационные вопросы.</w:t>
      </w:r>
    </w:p>
    <w:p w:rsidR="000205F4" w:rsidRDefault="000205F4">
      <w:pPr>
        <w:pStyle w:val="ConsPlusNonformat"/>
        <w:jc w:val="both"/>
      </w:pPr>
      <w:r>
        <w:t xml:space="preserve">    В итоге рассмотрения и оценки материалов отбора:</w:t>
      </w:r>
    </w:p>
    <w:p w:rsidR="000205F4" w:rsidRDefault="000205F4">
      <w:pPr>
        <w:pStyle w:val="ConsPlusNonformat"/>
        <w:jc w:val="both"/>
      </w:pPr>
      <w:r>
        <w:t xml:space="preserve">    1) отклонить пакет документов (отказать в предоставлении субсидии):</w:t>
      </w:r>
    </w:p>
    <w:p w:rsidR="000205F4" w:rsidRDefault="00020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5"/>
        <w:gridCol w:w="1417"/>
        <w:gridCol w:w="1701"/>
        <w:gridCol w:w="2551"/>
      </w:tblGrid>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N п/п</w:t>
            </w: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Наименование заявителя</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ИНН заявителя</w:t>
            </w:r>
          </w:p>
        </w:tc>
        <w:tc>
          <w:tcPr>
            <w:tcW w:w="1701"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Дата, номер пакета документов</w:t>
            </w:r>
          </w:p>
        </w:tc>
        <w:tc>
          <w:tcPr>
            <w:tcW w:w="2551"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Основание (я) отклонения пакета документов (отказа в предоставлении субсидии)</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bl>
    <w:p w:rsidR="000205F4" w:rsidRDefault="000205F4">
      <w:pPr>
        <w:pStyle w:val="ConsPlusNormal"/>
        <w:jc w:val="both"/>
      </w:pPr>
    </w:p>
    <w:p w:rsidR="000205F4" w:rsidRDefault="000205F4">
      <w:pPr>
        <w:pStyle w:val="ConsPlusNormal"/>
        <w:ind w:firstLine="540"/>
        <w:jc w:val="both"/>
      </w:pPr>
      <w:r>
        <w:t>2) наименование победителей отбора, итоговые баллы, рейтинг победителей отбора и размер предоставляемой субсидии:</w:t>
      </w:r>
    </w:p>
    <w:p w:rsidR="000205F4" w:rsidRDefault="00020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01"/>
        <w:gridCol w:w="1417"/>
        <w:gridCol w:w="1417"/>
        <w:gridCol w:w="1247"/>
        <w:gridCol w:w="1417"/>
        <w:gridCol w:w="1304"/>
      </w:tblGrid>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N п/п</w:t>
            </w:r>
          </w:p>
        </w:tc>
        <w:tc>
          <w:tcPr>
            <w:tcW w:w="1701"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Наименование победителя отбора</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ИНН победителя отбора</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Дата, номер пакета документов</w:t>
            </w:r>
          </w:p>
        </w:tc>
        <w:tc>
          <w:tcPr>
            <w:tcW w:w="124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Итоговый балл</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Рейтинг победителя отбора</w:t>
            </w:r>
          </w:p>
        </w:tc>
        <w:tc>
          <w:tcPr>
            <w:tcW w:w="1304"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Сумма субсидии, рубли</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bl>
    <w:p w:rsidR="000205F4" w:rsidRDefault="000205F4">
      <w:pPr>
        <w:pStyle w:val="ConsPlusNormal"/>
        <w:jc w:val="both"/>
      </w:pPr>
    </w:p>
    <w:p w:rsidR="000205F4" w:rsidRDefault="000205F4">
      <w:pPr>
        <w:pStyle w:val="ConsPlusNonformat"/>
        <w:jc w:val="both"/>
      </w:pPr>
      <w:r>
        <w:t xml:space="preserve">    3)  </w:t>
      </w:r>
      <w:proofErr w:type="gramStart"/>
      <w:r>
        <w:t>решение  об</w:t>
      </w:r>
      <w:proofErr w:type="gramEnd"/>
      <w:r>
        <w:t xml:space="preserve">  организации дополнительного отбора при наличии остатка</w:t>
      </w:r>
    </w:p>
    <w:p w:rsidR="000205F4" w:rsidRDefault="000205F4">
      <w:pPr>
        <w:pStyle w:val="ConsPlusNonformat"/>
        <w:jc w:val="both"/>
      </w:pPr>
      <w:proofErr w:type="gramStart"/>
      <w:r>
        <w:t>нераспределенных  бюджетных</w:t>
      </w:r>
      <w:proofErr w:type="gramEnd"/>
      <w:r>
        <w:t xml:space="preserve">  ассигнований  по  итогам  проведения  отбора в</w:t>
      </w:r>
    </w:p>
    <w:p w:rsidR="000205F4" w:rsidRDefault="000205F4">
      <w:pPr>
        <w:pStyle w:val="ConsPlusNonformat"/>
        <w:jc w:val="both"/>
      </w:pPr>
      <w:r>
        <w:t>текущем финансовом году: __________________________________________________</w:t>
      </w:r>
    </w:p>
    <w:p w:rsidR="000205F4" w:rsidRDefault="000205F4">
      <w:pPr>
        <w:pStyle w:val="ConsPlusNonformat"/>
        <w:jc w:val="both"/>
      </w:pPr>
      <w:r>
        <w:t>__________________________________________________________________________.</w:t>
      </w:r>
    </w:p>
    <w:p w:rsidR="000205F4" w:rsidRDefault="000205F4">
      <w:pPr>
        <w:pStyle w:val="ConsPlusNonformat"/>
        <w:jc w:val="both"/>
      </w:pPr>
    </w:p>
    <w:p w:rsidR="000205F4" w:rsidRDefault="000205F4">
      <w:pPr>
        <w:pStyle w:val="ConsPlusNonformat"/>
        <w:jc w:val="both"/>
      </w:pPr>
      <w:r>
        <w:t>Председатель комиссии по отбору _______________ ___________________________</w:t>
      </w:r>
    </w:p>
    <w:p w:rsidR="000205F4" w:rsidRDefault="000205F4">
      <w:pPr>
        <w:pStyle w:val="ConsPlusNonformat"/>
        <w:jc w:val="both"/>
      </w:pPr>
      <w:r>
        <w:t xml:space="preserve">                                   (</w:t>
      </w:r>
      <w:proofErr w:type="gramStart"/>
      <w:r>
        <w:t xml:space="preserve">подпись)   </w:t>
      </w:r>
      <w:proofErr w:type="gramEnd"/>
      <w:r>
        <w:t xml:space="preserve">       (И.О. Фамилия)</w:t>
      </w:r>
    </w:p>
    <w:p w:rsidR="000205F4" w:rsidRDefault="000205F4">
      <w:pPr>
        <w:pStyle w:val="ConsPlusNonformat"/>
        <w:jc w:val="both"/>
      </w:pPr>
      <w:r>
        <w:t xml:space="preserve">Члены комиссии по </w:t>
      </w:r>
      <w:proofErr w:type="gramStart"/>
      <w:r>
        <w:t xml:space="preserve">отбору:   </w:t>
      </w:r>
      <w:proofErr w:type="gramEnd"/>
      <w:r>
        <w:t xml:space="preserve">    _______________ ___________________________</w:t>
      </w:r>
    </w:p>
    <w:p w:rsidR="000205F4" w:rsidRDefault="000205F4">
      <w:pPr>
        <w:pStyle w:val="ConsPlusNonformat"/>
        <w:jc w:val="both"/>
      </w:pPr>
      <w:r>
        <w:t xml:space="preserve">                                   (</w:t>
      </w:r>
      <w:proofErr w:type="gramStart"/>
      <w:r>
        <w:t xml:space="preserve">подпись)   </w:t>
      </w:r>
      <w:proofErr w:type="gramEnd"/>
      <w:r>
        <w:t xml:space="preserve">       (И.О. Фамилия)</w:t>
      </w:r>
    </w:p>
    <w:p w:rsidR="000205F4" w:rsidRDefault="000205F4">
      <w:pPr>
        <w:pStyle w:val="ConsPlusNonformat"/>
        <w:jc w:val="both"/>
      </w:pPr>
      <w:r>
        <w:t xml:space="preserve">                                _______________ ___________________________</w:t>
      </w:r>
    </w:p>
    <w:p w:rsidR="000205F4" w:rsidRDefault="000205F4">
      <w:pPr>
        <w:pStyle w:val="ConsPlusNonformat"/>
        <w:jc w:val="both"/>
      </w:pPr>
      <w:r>
        <w:t xml:space="preserve">                                   (</w:t>
      </w:r>
      <w:proofErr w:type="gramStart"/>
      <w:r>
        <w:t xml:space="preserve">подпись)   </w:t>
      </w:r>
      <w:proofErr w:type="gramEnd"/>
      <w:r>
        <w:t xml:space="preserve">       (И.О. Фамилия)</w:t>
      </w:r>
    </w:p>
    <w:p w:rsidR="000205F4" w:rsidRDefault="000205F4">
      <w:pPr>
        <w:pStyle w:val="ConsPlusNonformat"/>
        <w:jc w:val="both"/>
      </w:pPr>
      <w:r>
        <w:t xml:space="preserve">                                _______________ ___________________________</w:t>
      </w:r>
    </w:p>
    <w:p w:rsidR="000205F4" w:rsidRDefault="000205F4">
      <w:pPr>
        <w:pStyle w:val="ConsPlusNonformat"/>
        <w:jc w:val="both"/>
      </w:pPr>
      <w:r>
        <w:t xml:space="preserve">                                   (</w:t>
      </w:r>
      <w:proofErr w:type="gramStart"/>
      <w:r>
        <w:t xml:space="preserve">подпись)   </w:t>
      </w:r>
      <w:proofErr w:type="gramEnd"/>
      <w:r>
        <w:t xml:space="preserve">       (И.О. Фамилия)</w:t>
      </w:r>
    </w:p>
    <w:p w:rsidR="000205F4" w:rsidRDefault="000205F4">
      <w:pPr>
        <w:pStyle w:val="ConsPlusNonformat"/>
        <w:jc w:val="both"/>
      </w:pPr>
      <w:r>
        <w:t xml:space="preserve">                                _______________ ___________________________</w:t>
      </w:r>
    </w:p>
    <w:p w:rsidR="000205F4" w:rsidRDefault="000205F4">
      <w:pPr>
        <w:pStyle w:val="ConsPlusNonformat"/>
        <w:jc w:val="both"/>
      </w:pPr>
      <w:r>
        <w:t xml:space="preserve">                                   (</w:t>
      </w:r>
      <w:proofErr w:type="gramStart"/>
      <w:r>
        <w:t xml:space="preserve">подпись)   </w:t>
      </w:r>
      <w:proofErr w:type="gramEnd"/>
      <w:r>
        <w:t xml:space="preserve">       (И.О. Фамилия)</w:t>
      </w:r>
    </w:p>
    <w:p w:rsidR="000205F4" w:rsidRDefault="000205F4">
      <w:pPr>
        <w:pStyle w:val="ConsPlusNonformat"/>
        <w:jc w:val="both"/>
      </w:pPr>
      <w:proofErr w:type="gramStart"/>
      <w:r>
        <w:t xml:space="preserve">Приглашенные:   </w:t>
      </w:r>
      <w:proofErr w:type="gramEnd"/>
      <w:r>
        <w:t xml:space="preserve">                _______________ ___________________________</w:t>
      </w:r>
    </w:p>
    <w:p w:rsidR="000205F4" w:rsidRDefault="000205F4">
      <w:pPr>
        <w:pStyle w:val="ConsPlusNonformat"/>
        <w:jc w:val="both"/>
      </w:pPr>
      <w:r>
        <w:t xml:space="preserve">                                   (</w:t>
      </w:r>
      <w:proofErr w:type="gramStart"/>
      <w:r>
        <w:t xml:space="preserve">подпись)   </w:t>
      </w:r>
      <w:proofErr w:type="gramEnd"/>
      <w:r>
        <w:t xml:space="preserve">       (И.О. Фамилия)</w:t>
      </w:r>
    </w:p>
    <w:p w:rsidR="000205F4" w:rsidRDefault="000205F4">
      <w:pPr>
        <w:pStyle w:val="ConsPlusNonformat"/>
        <w:jc w:val="both"/>
      </w:pPr>
      <w:r>
        <w:t xml:space="preserve">                                _______________ ___________________________</w:t>
      </w:r>
    </w:p>
    <w:p w:rsidR="000205F4" w:rsidRDefault="000205F4">
      <w:pPr>
        <w:pStyle w:val="ConsPlusNonformat"/>
        <w:jc w:val="both"/>
      </w:pPr>
      <w:r>
        <w:t xml:space="preserve">                                   (</w:t>
      </w:r>
      <w:proofErr w:type="gramStart"/>
      <w:r>
        <w:t xml:space="preserve">подпись)   </w:t>
      </w:r>
      <w:proofErr w:type="gramEnd"/>
      <w:r>
        <w:t xml:space="preserve">       (И.О. Фамилия)</w:t>
      </w:r>
    </w:p>
    <w:p w:rsidR="000205F4" w:rsidRDefault="000205F4">
      <w:pPr>
        <w:pStyle w:val="ConsPlusNonformat"/>
        <w:jc w:val="both"/>
      </w:pPr>
      <w:r>
        <w:t xml:space="preserve">Секретарь комиссии по </w:t>
      </w:r>
      <w:proofErr w:type="gramStart"/>
      <w:r>
        <w:t xml:space="preserve">отбору:   </w:t>
      </w:r>
      <w:proofErr w:type="gramEnd"/>
      <w:r>
        <w:t>_______________ ___________________________</w:t>
      </w:r>
    </w:p>
    <w:p w:rsidR="000205F4" w:rsidRDefault="000205F4">
      <w:pPr>
        <w:pStyle w:val="ConsPlusNonformat"/>
        <w:jc w:val="both"/>
      </w:pPr>
      <w:r>
        <w:t xml:space="preserve">                                   (</w:t>
      </w:r>
      <w:proofErr w:type="gramStart"/>
      <w:r>
        <w:t xml:space="preserve">подпись)   </w:t>
      </w:r>
      <w:proofErr w:type="gramEnd"/>
      <w:r>
        <w:t xml:space="preserve">       (И.О. Фамилия)</w:t>
      </w:r>
    </w:p>
    <w:p w:rsidR="000205F4" w:rsidRDefault="000205F4">
      <w:pPr>
        <w:pStyle w:val="ConsPlusNormal"/>
        <w:jc w:val="both"/>
      </w:pPr>
    </w:p>
    <w:p w:rsidR="000205F4" w:rsidRDefault="000205F4">
      <w:pPr>
        <w:rPr>
          <w:rFonts w:ascii="Calibri" w:eastAsiaTheme="minorEastAsia" w:hAnsi="Calibri" w:cs="Calibri"/>
          <w:lang w:eastAsia="ru-RU"/>
        </w:rPr>
      </w:pPr>
      <w:r>
        <w:br w:type="page"/>
      </w:r>
    </w:p>
    <w:p w:rsidR="000205F4" w:rsidRDefault="000205F4">
      <w:pPr>
        <w:pStyle w:val="ConsPlusNormal"/>
        <w:jc w:val="right"/>
        <w:outlineLvl w:val="1"/>
      </w:pPr>
      <w:r>
        <w:lastRenderedPageBreak/>
        <w:t>Приложение 5</w:t>
      </w:r>
    </w:p>
    <w:p w:rsidR="000205F4" w:rsidRDefault="000205F4">
      <w:pPr>
        <w:pStyle w:val="ConsPlusNormal"/>
        <w:jc w:val="right"/>
      </w:pPr>
      <w:r>
        <w:t>к Положению</w:t>
      </w:r>
    </w:p>
    <w:p w:rsidR="000205F4" w:rsidRDefault="000205F4">
      <w:pPr>
        <w:pStyle w:val="ConsPlusNormal"/>
        <w:jc w:val="right"/>
      </w:pPr>
      <w:r>
        <w:t>о порядке предоставления</w:t>
      </w:r>
    </w:p>
    <w:p w:rsidR="000205F4" w:rsidRDefault="000205F4">
      <w:pPr>
        <w:pStyle w:val="ConsPlusNormal"/>
        <w:jc w:val="right"/>
      </w:pPr>
      <w:r>
        <w:t>субсидий субъектам малого</w:t>
      </w:r>
    </w:p>
    <w:p w:rsidR="000205F4" w:rsidRDefault="000205F4">
      <w:pPr>
        <w:pStyle w:val="ConsPlusNormal"/>
        <w:jc w:val="right"/>
      </w:pPr>
      <w:r>
        <w:t>и среднего предпринимательства,</w:t>
      </w:r>
    </w:p>
    <w:p w:rsidR="000205F4" w:rsidRDefault="000205F4">
      <w:pPr>
        <w:pStyle w:val="ConsPlusNormal"/>
        <w:jc w:val="right"/>
      </w:pPr>
      <w:r>
        <w:t>а также физическим лицам,</w:t>
      </w:r>
    </w:p>
    <w:p w:rsidR="000205F4" w:rsidRDefault="000205F4">
      <w:pPr>
        <w:pStyle w:val="ConsPlusNormal"/>
        <w:jc w:val="right"/>
      </w:pPr>
      <w:r>
        <w:t>не являющимся индивидуальными</w:t>
      </w:r>
    </w:p>
    <w:p w:rsidR="000205F4" w:rsidRDefault="000205F4">
      <w:pPr>
        <w:pStyle w:val="ConsPlusNormal"/>
        <w:jc w:val="right"/>
      </w:pPr>
      <w:r>
        <w:t>предпринимателями и применяющим</w:t>
      </w:r>
    </w:p>
    <w:p w:rsidR="000205F4" w:rsidRDefault="000205F4">
      <w:pPr>
        <w:pStyle w:val="ConsPlusNormal"/>
        <w:jc w:val="right"/>
      </w:pPr>
      <w:r>
        <w:t>специальный налоговый режим</w:t>
      </w:r>
    </w:p>
    <w:p w:rsidR="000205F4" w:rsidRDefault="000205F4">
      <w:pPr>
        <w:pStyle w:val="ConsPlusNormal"/>
        <w:jc w:val="right"/>
      </w:pPr>
      <w:r>
        <w:t>"Налог на профессиональный доход",</w:t>
      </w:r>
    </w:p>
    <w:p w:rsidR="000205F4" w:rsidRDefault="000205F4">
      <w:pPr>
        <w:pStyle w:val="ConsPlusNormal"/>
        <w:jc w:val="right"/>
      </w:pPr>
      <w:r>
        <w:t>- производителям товаров, работ,</w:t>
      </w:r>
    </w:p>
    <w:p w:rsidR="000205F4" w:rsidRDefault="000205F4">
      <w:pPr>
        <w:pStyle w:val="ConsPlusNormal"/>
        <w:jc w:val="right"/>
      </w:pPr>
      <w:r>
        <w:t>услуг в целях возмещения части</w:t>
      </w:r>
    </w:p>
    <w:p w:rsidR="000205F4" w:rsidRDefault="000205F4">
      <w:pPr>
        <w:pStyle w:val="ConsPlusNormal"/>
        <w:jc w:val="right"/>
      </w:pPr>
      <w:r>
        <w:t>затрат по подключению к инженерной</w:t>
      </w:r>
    </w:p>
    <w:p w:rsidR="000205F4" w:rsidRDefault="000205F4">
      <w:pPr>
        <w:pStyle w:val="ConsPlusNormal"/>
        <w:jc w:val="right"/>
      </w:pPr>
      <w:r>
        <w:t>инфраструктуре, текущему ремонту</w:t>
      </w:r>
    </w:p>
    <w:p w:rsidR="000205F4" w:rsidRDefault="000205F4">
      <w:pPr>
        <w:pStyle w:val="ConsPlusNormal"/>
        <w:jc w:val="right"/>
      </w:pPr>
      <w:r>
        <w:t>помещения в целях создания,</w:t>
      </w:r>
    </w:p>
    <w:p w:rsidR="000205F4" w:rsidRDefault="000205F4">
      <w:pPr>
        <w:pStyle w:val="ConsPlusNormal"/>
        <w:jc w:val="right"/>
      </w:pPr>
      <w:r>
        <w:t>и (или) развития, и (или) модернизации</w:t>
      </w:r>
    </w:p>
    <w:p w:rsidR="000205F4" w:rsidRDefault="000205F4">
      <w:pPr>
        <w:pStyle w:val="ConsPlusNormal"/>
        <w:jc w:val="right"/>
      </w:pPr>
      <w:r>
        <w:t>производства товаров (работ, услуг)</w:t>
      </w:r>
    </w:p>
    <w:p w:rsidR="000205F4" w:rsidRDefault="000205F4">
      <w:pPr>
        <w:pStyle w:val="ConsPlusNormal"/>
        <w:jc w:val="both"/>
      </w:pPr>
    </w:p>
    <w:p w:rsidR="000205F4" w:rsidRDefault="000205F4">
      <w:pPr>
        <w:pStyle w:val="ConsPlusNormal"/>
        <w:jc w:val="center"/>
      </w:pPr>
      <w:bookmarkStart w:id="72" w:name="Par1636"/>
      <w:bookmarkEnd w:id="72"/>
      <w:r>
        <w:t>РЕЕСТР</w:t>
      </w:r>
    </w:p>
    <w:p w:rsidR="000205F4" w:rsidRDefault="000205F4">
      <w:pPr>
        <w:pStyle w:val="ConsPlusNormal"/>
        <w:jc w:val="center"/>
      </w:pPr>
      <w:r>
        <w:t>получателей субсидии</w:t>
      </w:r>
    </w:p>
    <w:p w:rsidR="000205F4" w:rsidRDefault="00020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984"/>
        <w:gridCol w:w="850"/>
        <w:gridCol w:w="2268"/>
        <w:gridCol w:w="1984"/>
        <w:gridCol w:w="1417"/>
      </w:tblGrid>
      <w:tr w:rsidR="000205F4">
        <w:tc>
          <w:tcPr>
            <w:tcW w:w="567" w:type="dxa"/>
            <w:vMerge w:val="restart"/>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N п/п</w:t>
            </w:r>
          </w:p>
        </w:tc>
        <w:tc>
          <w:tcPr>
            <w:tcW w:w="2834" w:type="dxa"/>
            <w:gridSpan w:val="2"/>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Получатель субсидии</w:t>
            </w:r>
          </w:p>
        </w:tc>
        <w:tc>
          <w:tcPr>
            <w:tcW w:w="2268" w:type="dxa"/>
            <w:vMerge w:val="restart"/>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Номер и дата договора о предоставлении субсидии</w:t>
            </w:r>
          </w:p>
        </w:tc>
        <w:tc>
          <w:tcPr>
            <w:tcW w:w="1984" w:type="dxa"/>
            <w:vMerge w:val="restart"/>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Наименование банка получателя субсидии</w:t>
            </w:r>
          </w:p>
        </w:tc>
        <w:tc>
          <w:tcPr>
            <w:tcW w:w="1417" w:type="dxa"/>
            <w:vMerge w:val="restart"/>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Размер субсидии, рубли</w:t>
            </w:r>
          </w:p>
        </w:tc>
      </w:tr>
      <w:tr w:rsidR="000205F4">
        <w:tc>
          <w:tcPr>
            <w:tcW w:w="567" w:type="dxa"/>
            <w:vMerge/>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наименование</w:t>
            </w:r>
          </w:p>
        </w:tc>
        <w:tc>
          <w:tcPr>
            <w:tcW w:w="850"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ИНН</w:t>
            </w:r>
          </w:p>
        </w:tc>
        <w:tc>
          <w:tcPr>
            <w:tcW w:w="2268" w:type="dxa"/>
            <w:vMerge/>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1</w:t>
            </w: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4</w:t>
            </w: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jc w:val="center"/>
            </w:pPr>
            <w:r>
              <w:t>6</w:t>
            </w: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r w:rsidR="000205F4">
        <w:tc>
          <w:tcPr>
            <w:tcW w:w="56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205F4" w:rsidRDefault="000205F4">
            <w:pPr>
              <w:pStyle w:val="ConsPlusNormal"/>
            </w:pPr>
          </w:p>
        </w:tc>
      </w:tr>
    </w:tbl>
    <w:p w:rsidR="000205F4" w:rsidRDefault="00020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2211"/>
        <w:gridCol w:w="340"/>
        <w:gridCol w:w="3628"/>
      </w:tblGrid>
      <w:tr w:rsidR="000205F4">
        <w:tc>
          <w:tcPr>
            <w:tcW w:w="2551" w:type="dxa"/>
          </w:tcPr>
          <w:p w:rsidR="000205F4" w:rsidRDefault="000205F4">
            <w:pPr>
              <w:pStyle w:val="ConsPlusNormal"/>
              <w:jc w:val="both"/>
            </w:pPr>
            <w:r>
              <w:t>Руководитель</w:t>
            </w:r>
          </w:p>
        </w:tc>
        <w:tc>
          <w:tcPr>
            <w:tcW w:w="340" w:type="dxa"/>
          </w:tcPr>
          <w:p w:rsidR="000205F4" w:rsidRDefault="000205F4">
            <w:pPr>
              <w:pStyle w:val="ConsPlusNormal"/>
            </w:pPr>
          </w:p>
        </w:tc>
        <w:tc>
          <w:tcPr>
            <w:tcW w:w="2211" w:type="dxa"/>
            <w:tcBorders>
              <w:bottom w:val="single" w:sz="4" w:space="0" w:color="auto"/>
            </w:tcBorders>
          </w:tcPr>
          <w:p w:rsidR="000205F4" w:rsidRDefault="000205F4">
            <w:pPr>
              <w:pStyle w:val="ConsPlusNormal"/>
            </w:pPr>
          </w:p>
        </w:tc>
        <w:tc>
          <w:tcPr>
            <w:tcW w:w="340" w:type="dxa"/>
          </w:tcPr>
          <w:p w:rsidR="000205F4" w:rsidRDefault="000205F4">
            <w:pPr>
              <w:pStyle w:val="ConsPlusNormal"/>
            </w:pPr>
          </w:p>
        </w:tc>
        <w:tc>
          <w:tcPr>
            <w:tcW w:w="3628" w:type="dxa"/>
            <w:tcBorders>
              <w:bottom w:val="single" w:sz="4" w:space="0" w:color="auto"/>
            </w:tcBorders>
          </w:tcPr>
          <w:p w:rsidR="000205F4" w:rsidRDefault="000205F4">
            <w:pPr>
              <w:pStyle w:val="ConsPlusNormal"/>
            </w:pPr>
          </w:p>
        </w:tc>
      </w:tr>
      <w:tr w:rsidR="000205F4">
        <w:tc>
          <w:tcPr>
            <w:tcW w:w="2551" w:type="dxa"/>
          </w:tcPr>
          <w:p w:rsidR="000205F4" w:rsidRDefault="000205F4">
            <w:pPr>
              <w:pStyle w:val="ConsPlusNormal"/>
            </w:pPr>
          </w:p>
        </w:tc>
        <w:tc>
          <w:tcPr>
            <w:tcW w:w="340" w:type="dxa"/>
          </w:tcPr>
          <w:p w:rsidR="000205F4" w:rsidRDefault="000205F4">
            <w:pPr>
              <w:pStyle w:val="ConsPlusNormal"/>
            </w:pPr>
          </w:p>
        </w:tc>
        <w:tc>
          <w:tcPr>
            <w:tcW w:w="2211" w:type="dxa"/>
            <w:tcBorders>
              <w:top w:val="single" w:sz="4" w:space="0" w:color="auto"/>
            </w:tcBorders>
          </w:tcPr>
          <w:p w:rsidR="000205F4" w:rsidRDefault="000205F4">
            <w:pPr>
              <w:pStyle w:val="ConsPlusNormal"/>
              <w:jc w:val="center"/>
            </w:pPr>
            <w:r>
              <w:t>(подпись)</w:t>
            </w:r>
          </w:p>
        </w:tc>
        <w:tc>
          <w:tcPr>
            <w:tcW w:w="340" w:type="dxa"/>
          </w:tcPr>
          <w:p w:rsidR="000205F4" w:rsidRDefault="000205F4">
            <w:pPr>
              <w:pStyle w:val="ConsPlusNormal"/>
            </w:pPr>
          </w:p>
        </w:tc>
        <w:tc>
          <w:tcPr>
            <w:tcW w:w="3628" w:type="dxa"/>
            <w:tcBorders>
              <w:top w:val="single" w:sz="4" w:space="0" w:color="auto"/>
            </w:tcBorders>
          </w:tcPr>
          <w:p w:rsidR="000205F4" w:rsidRDefault="000205F4">
            <w:pPr>
              <w:pStyle w:val="ConsPlusNormal"/>
              <w:jc w:val="center"/>
            </w:pPr>
            <w:r>
              <w:t>(И.О. Фамилия)</w:t>
            </w:r>
          </w:p>
        </w:tc>
      </w:tr>
    </w:tbl>
    <w:p w:rsidR="000205F4" w:rsidRDefault="000205F4">
      <w:pPr>
        <w:pStyle w:val="ConsPlusNormal"/>
        <w:jc w:val="both"/>
      </w:pPr>
    </w:p>
    <w:p w:rsidR="000205F4" w:rsidRDefault="000205F4">
      <w:pPr>
        <w:pStyle w:val="ConsPlusNormal"/>
        <w:jc w:val="both"/>
      </w:pPr>
    </w:p>
    <w:p w:rsidR="000205F4" w:rsidRDefault="000205F4">
      <w:pPr>
        <w:pStyle w:val="ConsPlusNormal"/>
        <w:pBdr>
          <w:top w:val="single" w:sz="6" w:space="0" w:color="auto"/>
        </w:pBdr>
        <w:spacing w:before="100" w:after="100"/>
        <w:jc w:val="both"/>
        <w:rPr>
          <w:sz w:val="2"/>
          <w:szCs w:val="2"/>
        </w:rPr>
      </w:pPr>
    </w:p>
    <w:p w:rsidR="00BB4731" w:rsidRDefault="00BB4731"/>
    <w:sectPr w:rsidR="00BB4731" w:rsidSect="00BB473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62966"/>
    <w:multiLevelType w:val="multilevel"/>
    <w:tmpl w:val="6FF819E6"/>
    <w:lvl w:ilvl="0">
      <w:start w:val="1"/>
      <w:numFmt w:val="bullet"/>
      <w:lvlText w:val=""/>
      <w:lvlJc w:val="left"/>
      <w:pPr>
        <w:ind w:left="121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8703483"/>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3C0440"/>
    <w:multiLevelType w:val="multilevel"/>
    <w:tmpl w:val="6FF819E6"/>
    <w:lvl w:ilvl="0">
      <w:start w:val="1"/>
      <w:numFmt w:val="bullet"/>
      <w:lvlText w:val=""/>
      <w:lvlJc w:val="left"/>
      <w:pPr>
        <w:ind w:left="1495" w:hanging="360"/>
      </w:pPr>
      <w:rPr>
        <w:rFonts w:ascii="Symbol" w:hAnsi="Symbol" w:hint="default"/>
      </w:rPr>
    </w:lvl>
    <w:lvl w:ilvl="1">
      <w:start w:val="1"/>
      <w:numFmt w:val="bullet"/>
      <w:lvlText w:val="o"/>
      <w:lvlJc w:val="left"/>
      <w:pPr>
        <w:ind w:left="1464" w:hanging="360"/>
      </w:pPr>
      <w:rPr>
        <w:rFonts w:ascii="Courier New" w:hAnsi="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3" w15:restartNumberingAfterBreak="0">
    <w:nsid w:val="5CDD6227"/>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2FF18A0"/>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130F03"/>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F4"/>
    <w:rsid w:val="000205F4"/>
    <w:rsid w:val="000C7A08"/>
    <w:rsid w:val="0015307E"/>
    <w:rsid w:val="00390941"/>
    <w:rsid w:val="008A25E6"/>
    <w:rsid w:val="00BB4731"/>
    <w:rsid w:val="00CD4D5D"/>
    <w:rsid w:val="00F0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6FF6"/>
  <w15:chartTrackingRefBased/>
  <w15:docId w15:val="{7568F8F1-9075-417F-ABCA-199EC45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205F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0205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205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205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205F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0205F4"/>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0205F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205F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205F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B4731"/>
    <w:rPr>
      <w:rFonts w:ascii="Calibri" w:eastAsiaTheme="minorEastAsia" w:hAnsi="Calibri" w:cs="Calibri"/>
      <w:lang w:eastAsia="ru-RU"/>
    </w:rPr>
  </w:style>
  <w:style w:type="table" w:styleId="a3">
    <w:name w:val="Table Grid"/>
    <w:basedOn w:val="a1"/>
    <w:uiPriority w:val="59"/>
    <w:rsid w:val="00BB4731"/>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66849&amp;dst=102830" TargetMode="External"/><Relationship Id="rId117" Type="http://schemas.openxmlformats.org/officeDocument/2006/relationships/hyperlink" Target="https://login.consultant.ru/link/?req=doc&amp;base=RZR&amp;n=462957" TargetMode="External"/><Relationship Id="rId21" Type="http://schemas.openxmlformats.org/officeDocument/2006/relationships/hyperlink" Target="https://login.consultant.ru/link/?req=doc&amp;base=RZR&amp;n=466849" TargetMode="External"/><Relationship Id="rId42" Type="http://schemas.openxmlformats.org/officeDocument/2006/relationships/hyperlink" Target="https://login.consultant.ru/link/?req=doc&amp;base=RZR&amp;n=466849&amp;dst=105210" TargetMode="External"/><Relationship Id="rId47" Type="http://schemas.openxmlformats.org/officeDocument/2006/relationships/hyperlink" Target="https://login.consultant.ru/link/?req=doc&amp;base=RZR&amp;n=466849&amp;dst=105871" TargetMode="External"/><Relationship Id="rId63" Type="http://schemas.openxmlformats.org/officeDocument/2006/relationships/hyperlink" Target="https://login.consultant.ru/link/?req=doc&amp;base=RZR&amp;n=466849&amp;dst=104407" TargetMode="External"/><Relationship Id="rId68" Type="http://schemas.openxmlformats.org/officeDocument/2006/relationships/hyperlink" Target="https://login.consultant.ru/link/?req=doc&amp;base=RZR&amp;n=466849&amp;dst=104441" TargetMode="External"/><Relationship Id="rId84" Type="http://schemas.openxmlformats.org/officeDocument/2006/relationships/hyperlink" Target="https://login.consultant.ru/link/?req=doc&amp;base=RZR&amp;n=466849&amp;dst=100714" TargetMode="External"/><Relationship Id="rId89" Type="http://schemas.openxmlformats.org/officeDocument/2006/relationships/hyperlink" Target="https://login.consultant.ru/link/?req=doc&amp;base=RZR&amp;n=466849&amp;dst=102609" TargetMode="External"/><Relationship Id="rId112" Type="http://schemas.openxmlformats.org/officeDocument/2006/relationships/hyperlink" Target="https://login.consultant.ru/link/?req=doc&amp;base=RZR&amp;n=459890&amp;dst=100022" TargetMode="External"/><Relationship Id="rId16" Type="http://schemas.openxmlformats.org/officeDocument/2006/relationships/hyperlink" Target="https://login.consultant.ru/link/?req=doc&amp;base=RZR&amp;n=482747" TargetMode="External"/><Relationship Id="rId107" Type="http://schemas.openxmlformats.org/officeDocument/2006/relationships/image" Target="media/image2.wmf"/><Relationship Id="rId11" Type="http://schemas.openxmlformats.org/officeDocument/2006/relationships/hyperlink" Target="https://login.consultant.ru/link/?req=doc&amp;base=RLAW123&amp;n=331031&amp;dst=100480" TargetMode="External"/><Relationship Id="rId32" Type="http://schemas.openxmlformats.org/officeDocument/2006/relationships/hyperlink" Target="https://login.consultant.ru/link/?req=doc&amp;base=RZR&amp;n=466849&amp;dst=104824" TargetMode="External"/><Relationship Id="rId37" Type="http://schemas.openxmlformats.org/officeDocument/2006/relationships/hyperlink" Target="https://login.consultant.ru/link/?req=doc&amp;base=RZR&amp;n=466849&amp;dst=104974" TargetMode="External"/><Relationship Id="rId53" Type="http://schemas.openxmlformats.org/officeDocument/2006/relationships/hyperlink" Target="https://login.consultant.ru/link/?req=doc&amp;base=RZR&amp;n=466849&amp;dst=101271" TargetMode="External"/><Relationship Id="rId58" Type="http://schemas.openxmlformats.org/officeDocument/2006/relationships/hyperlink" Target="https://login.consultant.ru/link/?req=doc&amp;base=RZR&amp;n=466849&amp;dst=104373" TargetMode="External"/><Relationship Id="rId74" Type="http://schemas.openxmlformats.org/officeDocument/2006/relationships/hyperlink" Target="https://login.consultant.ru/link/?req=doc&amp;base=RZR&amp;n=466849&amp;dst=105981" TargetMode="External"/><Relationship Id="rId79" Type="http://schemas.openxmlformats.org/officeDocument/2006/relationships/hyperlink" Target="https://login.consultant.ru/link/?req=doc&amp;base=RZR&amp;n=466849&amp;dst=105365" TargetMode="External"/><Relationship Id="rId102" Type="http://schemas.openxmlformats.org/officeDocument/2006/relationships/hyperlink" Target="https://login.consultant.ru/link/?req=doc&amp;base=RZR&amp;n=333503&amp;dst=100368" TargetMode="External"/><Relationship Id="rId123" Type="http://schemas.openxmlformats.org/officeDocument/2006/relationships/hyperlink" Target="https://login.consultant.ru/link/?req=doc&amp;base=RZR&amp;n=477368&amp;dst=351" TargetMode="External"/><Relationship Id="rId5" Type="http://schemas.openxmlformats.org/officeDocument/2006/relationships/hyperlink" Target="https://login.consultant.ru/link/?req=doc&amp;base=RLAW123&amp;n=337364&amp;dst=100005" TargetMode="External"/><Relationship Id="rId61" Type="http://schemas.openxmlformats.org/officeDocument/2006/relationships/hyperlink" Target="https://login.consultant.ru/link/?req=doc&amp;base=RZR&amp;n=466849&amp;dst=105815" TargetMode="External"/><Relationship Id="rId82" Type="http://schemas.openxmlformats.org/officeDocument/2006/relationships/hyperlink" Target="https://login.consultant.ru/link/?req=doc&amp;base=RZR&amp;n=466849&amp;dst=105468" TargetMode="External"/><Relationship Id="rId90" Type="http://schemas.openxmlformats.org/officeDocument/2006/relationships/hyperlink" Target="https://login.consultant.ru/link/?req=doc&amp;base=RZR&amp;n=466849&amp;dst=104326" TargetMode="External"/><Relationship Id="rId95" Type="http://schemas.openxmlformats.org/officeDocument/2006/relationships/hyperlink" Target="https://login.consultant.ru/link/?req=doc&amp;base=RZR&amp;n=477368&amp;dst=433" TargetMode="External"/><Relationship Id="rId19" Type="http://schemas.openxmlformats.org/officeDocument/2006/relationships/hyperlink" Target="https://login.consultant.ru/link/?req=doc&amp;base=RZR&amp;n=148719&amp;dst=100032" TargetMode="External"/><Relationship Id="rId14" Type="http://schemas.openxmlformats.org/officeDocument/2006/relationships/hyperlink" Target="https://login.consultant.ru/link/?req=doc&amp;base=RZR&amp;n=480810&amp;dst=3722" TargetMode="External"/><Relationship Id="rId22" Type="http://schemas.openxmlformats.org/officeDocument/2006/relationships/hyperlink" Target="https://login.consultant.ru/link/?req=doc&amp;base=RZR&amp;n=466849&amp;dst=101052" TargetMode="External"/><Relationship Id="rId27" Type="http://schemas.openxmlformats.org/officeDocument/2006/relationships/hyperlink" Target="https://login.consultant.ru/link/?req=doc&amp;base=RZR&amp;n=466849&amp;dst=102885" TargetMode="External"/><Relationship Id="rId30" Type="http://schemas.openxmlformats.org/officeDocument/2006/relationships/hyperlink" Target="https://login.consultant.ru/link/?req=doc&amp;base=RZR&amp;n=466849&amp;dst=104721" TargetMode="External"/><Relationship Id="rId35" Type="http://schemas.openxmlformats.org/officeDocument/2006/relationships/hyperlink" Target="https://login.consultant.ru/link/?req=doc&amp;base=RZR&amp;n=466849&amp;dst=104953" TargetMode="External"/><Relationship Id="rId43" Type="http://schemas.openxmlformats.org/officeDocument/2006/relationships/hyperlink" Target="https://login.consultant.ru/link/?req=doc&amp;base=RZR&amp;n=466849&amp;dst=105488" TargetMode="External"/><Relationship Id="rId48" Type="http://schemas.openxmlformats.org/officeDocument/2006/relationships/hyperlink" Target="https://login.consultant.ru/link/?req=doc&amp;base=RZR&amp;n=466849&amp;dst=105873" TargetMode="External"/><Relationship Id="rId56" Type="http://schemas.openxmlformats.org/officeDocument/2006/relationships/hyperlink" Target="https://login.consultant.ru/link/?req=doc&amp;base=RZR&amp;n=466849&amp;dst=102643" TargetMode="External"/><Relationship Id="rId64" Type="http://schemas.openxmlformats.org/officeDocument/2006/relationships/hyperlink" Target="https://login.consultant.ru/link/?req=doc&amp;base=RZR&amp;n=466849&amp;dst=104414" TargetMode="External"/><Relationship Id="rId69" Type="http://schemas.openxmlformats.org/officeDocument/2006/relationships/hyperlink" Target="https://login.consultant.ru/link/?req=doc&amp;base=RZR&amp;n=466849&amp;dst=104498" TargetMode="External"/><Relationship Id="rId77" Type="http://schemas.openxmlformats.org/officeDocument/2006/relationships/hyperlink" Target="https://login.consultant.ru/link/?req=doc&amp;base=RZR&amp;n=466849&amp;dst=104978" TargetMode="External"/><Relationship Id="rId100" Type="http://schemas.openxmlformats.org/officeDocument/2006/relationships/hyperlink" Target="https://login.consultant.ru/link/?req=doc&amp;base=RZR&amp;n=466849" TargetMode="External"/><Relationship Id="rId105" Type="http://schemas.openxmlformats.org/officeDocument/2006/relationships/hyperlink" Target="https://login.consultant.ru/link/?req=doc&amp;base=RZR&amp;n=465999" TargetMode="External"/><Relationship Id="rId113" Type="http://schemas.openxmlformats.org/officeDocument/2006/relationships/hyperlink" Target="https://login.consultant.ru/link/?req=doc&amp;base=RLAW123&amp;n=312612" TargetMode="External"/><Relationship Id="rId118" Type="http://schemas.openxmlformats.org/officeDocument/2006/relationships/hyperlink" Target="https://login.consultant.ru/link/?req=doc&amp;base=RZR&amp;n=477368&amp;dst=100138" TargetMode="External"/><Relationship Id="rId126" Type="http://schemas.openxmlformats.org/officeDocument/2006/relationships/theme" Target="theme/theme1.xml"/><Relationship Id="rId8" Type="http://schemas.openxmlformats.org/officeDocument/2006/relationships/hyperlink" Target="https://login.consultant.ru/link/?req=doc&amp;base=RLAW123&amp;n=333472" TargetMode="External"/><Relationship Id="rId51" Type="http://schemas.openxmlformats.org/officeDocument/2006/relationships/hyperlink" Target="https://login.consultant.ru/link/?req=doc&amp;base=RZR&amp;n=473156" TargetMode="External"/><Relationship Id="rId72" Type="http://schemas.openxmlformats.org/officeDocument/2006/relationships/hyperlink" Target="https://login.consultant.ru/link/?req=doc&amp;base=RZR&amp;n=466849&amp;dst=104543" TargetMode="External"/><Relationship Id="rId80" Type="http://schemas.openxmlformats.org/officeDocument/2006/relationships/hyperlink" Target="https://login.consultant.ru/link/?req=doc&amp;base=RZR&amp;n=466849&amp;dst=105449" TargetMode="External"/><Relationship Id="rId85" Type="http://schemas.openxmlformats.org/officeDocument/2006/relationships/hyperlink" Target="https://login.consultant.ru/link/?req=doc&amp;base=RZR&amp;n=466849&amp;dst=101021" TargetMode="External"/><Relationship Id="rId93" Type="http://schemas.openxmlformats.org/officeDocument/2006/relationships/hyperlink" Target="https://login.consultant.ru/link/?req=doc&amp;base=RZR&amp;n=462957" TargetMode="External"/><Relationship Id="rId98" Type="http://schemas.openxmlformats.org/officeDocument/2006/relationships/hyperlink" Target="https://login.consultant.ru/link/?req=doc&amp;base=RZR&amp;n=482777&amp;dst=5769" TargetMode="External"/><Relationship Id="rId121" Type="http://schemas.openxmlformats.org/officeDocument/2006/relationships/hyperlink" Target="https://login.consultant.ru/link/?req=doc&amp;base=RZR&amp;n=465999" TargetMode="External"/><Relationship Id="rId3" Type="http://schemas.openxmlformats.org/officeDocument/2006/relationships/settings" Target="settings.xml"/><Relationship Id="rId12" Type="http://schemas.openxmlformats.org/officeDocument/2006/relationships/hyperlink" Target="https://login.consultant.ru/link/?req=doc&amp;base=RLAW123&amp;n=337364&amp;dst=100005" TargetMode="External"/><Relationship Id="rId17" Type="http://schemas.openxmlformats.org/officeDocument/2006/relationships/hyperlink" Target="https://login.consultant.ru/link/?req=doc&amp;base=RZR&amp;n=482692&amp;dst=11179" TargetMode="External"/><Relationship Id="rId25" Type="http://schemas.openxmlformats.org/officeDocument/2006/relationships/hyperlink" Target="https://login.consultant.ru/link/?req=doc&amp;base=RZR&amp;n=466849&amp;dst=102809" TargetMode="External"/><Relationship Id="rId33" Type="http://schemas.openxmlformats.org/officeDocument/2006/relationships/hyperlink" Target="https://login.consultant.ru/link/?req=doc&amp;base=RZR&amp;n=466849&amp;dst=105981" TargetMode="External"/><Relationship Id="rId38" Type="http://schemas.openxmlformats.org/officeDocument/2006/relationships/hyperlink" Target="https://login.consultant.ru/link/?req=doc&amp;base=RZR&amp;n=466849&amp;dst=104978" TargetMode="External"/><Relationship Id="rId46" Type="http://schemas.openxmlformats.org/officeDocument/2006/relationships/hyperlink" Target="https://login.consultant.ru/link/?req=doc&amp;base=RZR&amp;n=466849&amp;dst=105599" TargetMode="External"/><Relationship Id="rId59" Type="http://schemas.openxmlformats.org/officeDocument/2006/relationships/hyperlink" Target="https://login.consultant.ru/link/?req=doc&amp;base=RZR&amp;n=466849&amp;dst=104389" TargetMode="External"/><Relationship Id="rId67" Type="http://schemas.openxmlformats.org/officeDocument/2006/relationships/hyperlink" Target="https://login.consultant.ru/link/?req=doc&amp;base=RZR&amp;n=466849&amp;dst=104437" TargetMode="External"/><Relationship Id="rId103" Type="http://schemas.openxmlformats.org/officeDocument/2006/relationships/hyperlink" Target="https://login.consultant.ru/link/?req=doc&amp;base=RZR&amp;n=333503&amp;dst=100400" TargetMode="External"/><Relationship Id="rId108" Type="http://schemas.openxmlformats.org/officeDocument/2006/relationships/hyperlink" Target="https://login.consultant.ru/link/?req=doc&amp;base=RZR&amp;n=482692&amp;dst=217" TargetMode="External"/><Relationship Id="rId116" Type="http://schemas.openxmlformats.org/officeDocument/2006/relationships/hyperlink" Target="consultantplus://offline/ref=77FB73FB681925DDE67BCC729BB0EAC5B061BDEC355B88636B3E0EFF95B25E46B584F3EE1FCD00C290EE1188D6A91A3CF40728BFA3F5yDg3F" TargetMode="External"/><Relationship Id="rId124" Type="http://schemas.openxmlformats.org/officeDocument/2006/relationships/hyperlink" Target="https://login.consultant.ru/link/?req=doc&amp;base=RZR&amp;n=466849" TargetMode="External"/><Relationship Id="rId20" Type="http://schemas.openxmlformats.org/officeDocument/2006/relationships/hyperlink" Target="www.admkrsk.ru" TargetMode="External"/><Relationship Id="rId41" Type="http://schemas.openxmlformats.org/officeDocument/2006/relationships/hyperlink" Target="https://login.consultant.ru/link/?req=doc&amp;base=RZR&amp;n=466849&amp;dst=105043" TargetMode="External"/><Relationship Id="rId54" Type="http://schemas.openxmlformats.org/officeDocument/2006/relationships/hyperlink" Target="https://login.consultant.ru/link/?req=doc&amp;base=RZR&amp;n=466849&amp;dst=105785" TargetMode="External"/><Relationship Id="rId62" Type="http://schemas.openxmlformats.org/officeDocument/2006/relationships/hyperlink" Target="https://login.consultant.ru/link/?req=doc&amp;base=RZR&amp;n=466849&amp;dst=104405" TargetMode="External"/><Relationship Id="rId70" Type="http://schemas.openxmlformats.org/officeDocument/2006/relationships/hyperlink" Target="https://login.consultant.ru/link/?req=doc&amp;base=RZR&amp;n=466849&amp;dst=104500" TargetMode="External"/><Relationship Id="rId75" Type="http://schemas.openxmlformats.org/officeDocument/2006/relationships/hyperlink" Target="https://login.consultant.ru/link/?req=doc&amp;base=RZR&amp;n=466849&amp;dst=104953" TargetMode="External"/><Relationship Id="rId83" Type="http://schemas.openxmlformats.org/officeDocument/2006/relationships/hyperlink" Target="https://login.consultant.ru/link/?req=doc&amp;base=RZR&amp;n=466849&amp;dst=105472" TargetMode="External"/><Relationship Id="rId88" Type="http://schemas.openxmlformats.org/officeDocument/2006/relationships/hyperlink" Target="https://login.consultant.ru/link/?req=doc&amp;base=RZR&amp;n=466849&amp;dst=101887" TargetMode="External"/><Relationship Id="rId91" Type="http://schemas.openxmlformats.org/officeDocument/2006/relationships/hyperlink" Target="https://login.consultant.ru/link/?req=doc&amp;base=RLAW123&amp;n=306745" TargetMode="External"/><Relationship Id="rId96" Type="http://schemas.openxmlformats.org/officeDocument/2006/relationships/hyperlink" Target="https://login.consultant.ru/link/?req=doc&amp;base=LAW&amp;n=121087&amp;dst=100142" TargetMode="External"/><Relationship Id="rId111" Type="http://schemas.openxmlformats.org/officeDocument/2006/relationships/hyperlink" Target="https://login.consultant.ru/link/?req=doc&amp;base=RZR&amp;n=477368&amp;dst=349" TargetMode="External"/><Relationship Id="rId1" Type="http://schemas.openxmlformats.org/officeDocument/2006/relationships/numbering" Target="numbering.xml"/><Relationship Id="rId6" Type="http://schemas.openxmlformats.org/officeDocument/2006/relationships/hyperlink" Target="https://login.consultant.ru/link/?req=doc&amp;base=RZR&amp;n=480810&amp;dst=103400" TargetMode="External"/><Relationship Id="rId15" Type="http://schemas.openxmlformats.org/officeDocument/2006/relationships/hyperlink" Target="https://login.consultant.ru/link/?req=doc&amp;base=RZR&amp;n=477368" TargetMode="External"/><Relationship Id="rId23" Type="http://schemas.openxmlformats.org/officeDocument/2006/relationships/hyperlink" Target="https://login.consultant.ru/link/?req=doc&amp;base=RZR&amp;n=466849&amp;dst=100497" TargetMode="External"/><Relationship Id="rId28" Type="http://schemas.openxmlformats.org/officeDocument/2006/relationships/hyperlink" Target="https://login.consultant.ru/link/?req=doc&amp;base=RZR&amp;n=466849&amp;dst=103016" TargetMode="External"/><Relationship Id="rId36" Type="http://schemas.openxmlformats.org/officeDocument/2006/relationships/hyperlink" Target="https://login.consultant.ru/link/?req=doc&amp;base=RZR&amp;n=466849&amp;dst=104970" TargetMode="External"/><Relationship Id="rId49" Type="http://schemas.openxmlformats.org/officeDocument/2006/relationships/hyperlink" Target="https://login.consultant.ru/link/?req=doc&amp;base=RZR&amp;n=466849&amp;dst=105607" TargetMode="External"/><Relationship Id="rId57" Type="http://schemas.openxmlformats.org/officeDocument/2006/relationships/hyperlink" Target="https://login.consultant.ru/link/?req=doc&amp;base=RZR&amp;n=466849&amp;dst=102679" TargetMode="External"/><Relationship Id="rId106" Type="http://schemas.openxmlformats.org/officeDocument/2006/relationships/image" Target="media/image1.wmf"/><Relationship Id="rId114" Type="http://schemas.openxmlformats.org/officeDocument/2006/relationships/hyperlink" Target="https://login.consultant.ru/link/?req=doc&amp;base=RZR&amp;n=480810&amp;dst=3704" TargetMode="External"/><Relationship Id="rId119" Type="http://schemas.openxmlformats.org/officeDocument/2006/relationships/hyperlink" Target="https://login.consultant.ru/link/?req=doc&amp;base=RZR&amp;n=477368&amp;dst=433" TargetMode="External"/><Relationship Id="rId10" Type="http://schemas.openxmlformats.org/officeDocument/2006/relationships/hyperlink" Target="https://login.consultant.ru/link/?req=doc&amp;base=RLAW123&amp;n=331031&amp;dst=103" TargetMode="External"/><Relationship Id="rId31" Type="http://schemas.openxmlformats.org/officeDocument/2006/relationships/hyperlink" Target="https://login.consultant.ru/link/?req=doc&amp;base=RZR&amp;n=466849&amp;dst=104792" TargetMode="External"/><Relationship Id="rId44" Type="http://schemas.openxmlformats.org/officeDocument/2006/relationships/hyperlink" Target="https://login.consultant.ru/link/?req=doc&amp;base=RZR&amp;n=466849&amp;dst=105532" TargetMode="External"/><Relationship Id="rId52" Type="http://schemas.openxmlformats.org/officeDocument/2006/relationships/hyperlink" Target="https://login.consultant.ru/link/?req=doc&amp;base=RZR&amp;n=466849&amp;dst=101065" TargetMode="External"/><Relationship Id="rId60" Type="http://schemas.openxmlformats.org/officeDocument/2006/relationships/hyperlink" Target="https://login.consultant.ru/link/?req=doc&amp;base=RZR&amp;n=466849&amp;dst=104395" TargetMode="External"/><Relationship Id="rId65" Type="http://schemas.openxmlformats.org/officeDocument/2006/relationships/hyperlink" Target="https://login.consultant.ru/link/?req=doc&amp;base=RZR&amp;n=466849&amp;dst=104420" TargetMode="External"/><Relationship Id="rId73" Type="http://schemas.openxmlformats.org/officeDocument/2006/relationships/hyperlink" Target="https://login.consultant.ru/link/?req=doc&amp;base=RZR&amp;n=466849&amp;dst=104824" TargetMode="External"/><Relationship Id="rId78" Type="http://schemas.openxmlformats.org/officeDocument/2006/relationships/hyperlink" Target="https://login.consultant.ru/link/?req=doc&amp;base=RZR&amp;n=466849&amp;dst=105043" TargetMode="External"/><Relationship Id="rId81" Type="http://schemas.openxmlformats.org/officeDocument/2006/relationships/hyperlink" Target="https://login.consultant.ru/link/?req=doc&amp;base=RZR&amp;n=466849&amp;dst=105455" TargetMode="External"/><Relationship Id="rId86" Type="http://schemas.openxmlformats.org/officeDocument/2006/relationships/hyperlink" Target="https://login.consultant.ru/link/?req=doc&amp;base=RZR&amp;n=466849&amp;dst=101322" TargetMode="External"/><Relationship Id="rId94" Type="http://schemas.openxmlformats.org/officeDocument/2006/relationships/hyperlink" Target="https://login.consultant.ru/link/?req=doc&amp;base=RZR&amp;n=477368&amp;dst=100138" TargetMode="External"/><Relationship Id="rId99" Type="http://schemas.openxmlformats.org/officeDocument/2006/relationships/hyperlink" Target="https://login.consultant.ru/link/?req=doc&amp;base=RZR&amp;n=477368&amp;dst=351" TargetMode="External"/><Relationship Id="rId101" Type="http://schemas.openxmlformats.org/officeDocument/2006/relationships/hyperlink" Target="https://login.consultant.ru/link/?req=doc&amp;base=RZR&amp;n=459890&amp;dst=100022" TargetMode="External"/><Relationship Id="rId122" Type="http://schemas.openxmlformats.org/officeDocument/2006/relationships/hyperlink" Target="https://login.consultant.ru/link/?req=doc&amp;base=RZR&amp;n=482777&amp;dst=5769"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31031&amp;dst=100358" TargetMode="External"/><Relationship Id="rId13" Type="http://schemas.openxmlformats.org/officeDocument/2006/relationships/hyperlink" Target="https://login.consultant.ru/link/?req=doc&amp;base=RZR&amp;n=480810&amp;dst=3704" TargetMode="External"/><Relationship Id="rId18" Type="http://schemas.openxmlformats.org/officeDocument/2006/relationships/hyperlink" Target="https://login.consultant.ru/link/?req=doc&amp;base=RZR&amp;n=148719&amp;dst=100031" TargetMode="External"/><Relationship Id="rId39" Type="http://schemas.openxmlformats.org/officeDocument/2006/relationships/hyperlink" Target="https://login.consultant.ru/link/?req=doc&amp;base=RZR&amp;n=466849&amp;dst=105016" TargetMode="External"/><Relationship Id="rId109" Type="http://schemas.openxmlformats.org/officeDocument/2006/relationships/hyperlink" Target="https://login.consultant.ru/link/?req=doc&amp;base=RZR&amp;n=482692&amp;dst=217" TargetMode="External"/><Relationship Id="rId34" Type="http://schemas.openxmlformats.org/officeDocument/2006/relationships/hyperlink" Target="https://login.consultant.ru/link/?req=doc&amp;base=RZR&amp;n=466849&amp;dst=106004" TargetMode="External"/><Relationship Id="rId50" Type="http://schemas.openxmlformats.org/officeDocument/2006/relationships/hyperlink" Target="https://login.consultant.ru/link/?req=doc&amp;base=RZR&amp;n=466849&amp;dst=105626" TargetMode="External"/><Relationship Id="rId55" Type="http://schemas.openxmlformats.org/officeDocument/2006/relationships/hyperlink" Target="https://login.consultant.ru/link/?req=doc&amp;base=RZR&amp;n=466849&amp;dst=105790" TargetMode="External"/><Relationship Id="rId76" Type="http://schemas.openxmlformats.org/officeDocument/2006/relationships/hyperlink" Target="https://login.consultant.ru/link/?req=doc&amp;base=RZR&amp;n=466849&amp;dst=104970" TargetMode="External"/><Relationship Id="rId97" Type="http://schemas.openxmlformats.org/officeDocument/2006/relationships/hyperlink" Target="https://login.consultant.ru/link/?req=doc&amp;base=RZR&amp;n=465999" TargetMode="External"/><Relationship Id="rId104" Type="http://schemas.openxmlformats.org/officeDocument/2006/relationships/hyperlink" Target="https://login.consultant.ru/link/?req=doc&amp;base=RZR&amp;n=482777&amp;dst=5769" TargetMode="External"/><Relationship Id="rId120" Type="http://schemas.openxmlformats.org/officeDocument/2006/relationships/hyperlink" Target="https://login.consultant.ru/link/?req=doc&amp;base=LAW&amp;n=121087&amp;dst=100142" TargetMode="External"/><Relationship Id="rId125" Type="http://schemas.openxmlformats.org/officeDocument/2006/relationships/fontTable" Target="fontTable.xml"/><Relationship Id="rId7" Type="http://schemas.openxmlformats.org/officeDocument/2006/relationships/hyperlink" Target="https://login.consultant.ru/link/?req=doc&amp;base=RZR&amp;n=477368" TargetMode="External"/><Relationship Id="rId71" Type="http://schemas.openxmlformats.org/officeDocument/2006/relationships/hyperlink" Target="https://login.consultant.ru/link/?req=doc&amp;base=RZR&amp;n=466849&amp;dst=104537" TargetMode="External"/><Relationship Id="rId92" Type="http://schemas.openxmlformats.org/officeDocument/2006/relationships/hyperlink" Target="https://login.consultant.ru/link/?req=doc&amp;base=RLAW123&amp;n=336083&amp;dst=325322" TargetMode="External"/><Relationship Id="rId2" Type="http://schemas.openxmlformats.org/officeDocument/2006/relationships/styles" Target="styles.xml"/><Relationship Id="rId29" Type="http://schemas.openxmlformats.org/officeDocument/2006/relationships/hyperlink" Target="https://login.consultant.ru/link/?req=doc&amp;base=RZR&amp;n=466849&amp;dst=104555" TargetMode="External"/><Relationship Id="rId24" Type="http://schemas.openxmlformats.org/officeDocument/2006/relationships/hyperlink" Target="https://login.consultant.ru/link/?req=doc&amp;base=RZR&amp;n=466849&amp;dst=102708" TargetMode="External"/><Relationship Id="rId40" Type="http://schemas.openxmlformats.org/officeDocument/2006/relationships/hyperlink" Target="https://login.consultant.ru/link/?req=doc&amp;base=RZR&amp;n=466849&amp;dst=105027" TargetMode="External"/><Relationship Id="rId45" Type="http://schemas.openxmlformats.org/officeDocument/2006/relationships/hyperlink" Target="https://login.consultant.ru/link/?req=doc&amp;base=RZR&amp;n=466849&amp;dst=105863" TargetMode="External"/><Relationship Id="rId66" Type="http://schemas.openxmlformats.org/officeDocument/2006/relationships/hyperlink" Target="https://login.consultant.ru/link/?req=doc&amp;base=RZR&amp;n=466849&amp;dst=104424" TargetMode="External"/><Relationship Id="rId87" Type="http://schemas.openxmlformats.org/officeDocument/2006/relationships/hyperlink" Target="https://login.consultant.ru/link/?req=doc&amp;base=RZR&amp;n=466849&amp;dst=101418" TargetMode="External"/><Relationship Id="rId110" Type="http://schemas.openxmlformats.org/officeDocument/2006/relationships/hyperlink" Target="https://login.consultant.ru/link/?req=doc&amp;base=RZR&amp;n=479333&amp;dst=100104" TargetMode="External"/><Relationship Id="rId115" Type="http://schemas.openxmlformats.org/officeDocument/2006/relationships/hyperlink" Target="https://login.consultant.ru/link/?req=doc&amp;base=RZR&amp;n=480810&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51</Pages>
  <Words>21627</Words>
  <Characters>123274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Станиславович Новохацкий</dc:creator>
  <cp:keywords/>
  <dc:description/>
  <cp:lastModifiedBy>Федор Станиславович Новохацкий</cp:lastModifiedBy>
  <cp:revision>5</cp:revision>
  <dcterms:created xsi:type="dcterms:W3CDTF">2024-08-16T02:20:00Z</dcterms:created>
  <dcterms:modified xsi:type="dcterms:W3CDTF">2024-08-16T02:40:00Z</dcterms:modified>
</cp:coreProperties>
</file>